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D0" w:rsidRPr="00ED316F" w:rsidRDefault="00F02CD0" w:rsidP="00F02CD0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9E01AE" wp14:editId="6CB35476">
            <wp:extent cx="647065" cy="8451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D0" w:rsidRPr="00ED316F" w:rsidRDefault="00F02CD0" w:rsidP="00F02CD0">
      <w:pPr>
        <w:keepNext/>
        <w:spacing w:after="0" w:line="240" w:lineRule="auto"/>
        <w:outlineLvl w:val="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Миколаївська міська рада</w:t>
      </w:r>
    </w:p>
    <w:p w:rsidR="00F02CD0" w:rsidRPr="00ED316F" w:rsidRDefault="00F02CD0" w:rsidP="00F02CD0">
      <w:pPr>
        <w:keepNext/>
        <w:spacing w:after="0" w:line="240" w:lineRule="auto"/>
        <w:outlineLvl w:val="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Постійна комісія міської ради з</w:t>
      </w:r>
    </w:p>
    <w:p w:rsidR="00F02CD0" w:rsidRPr="00ED316F" w:rsidRDefault="00F02CD0" w:rsidP="00F02CD0">
      <w:pPr>
        <w:keepNext/>
        <w:spacing w:after="0" w:line="240" w:lineRule="auto"/>
        <w:outlineLvl w:val="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питань містобудування, архітектури</w:t>
      </w:r>
    </w:p>
    <w:p w:rsidR="00F02CD0" w:rsidRPr="00ED316F" w:rsidRDefault="00F02CD0" w:rsidP="00F02CD0">
      <w:pPr>
        <w:keepNext/>
        <w:spacing w:after="0" w:line="240" w:lineRule="auto"/>
        <w:outlineLvl w:val="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і будівництва, регулювання</w:t>
      </w:r>
    </w:p>
    <w:p w:rsidR="00F02CD0" w:rsidRPr="00ED316F" w:rsidRDefault="00F02CD0" w:rsidP="00F02CD0">
      <w:pPr>
        <w:keepNext/>
        <w:spacing w:after="0" w:line="240" w:lineRule="auto"/>
        <w:outlineLvl w:val="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земельних відносин та екології</w:t>
      </w:r>
    </w:p>
    <w:p w:rsidR="00F02CD0" w:rsidRPr="00ED316F" w:rsidRDefault="00F02CD0" w:rsidP="00F02CD0">
      <w:pPr>
        <w:keepNext/>
        <w:spacing w:after="0" w:line="240" w:lineRule="auto"/>
        <w:outlineLvl w:val="7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02CD0" w:rsidRPr="00ED316F" w:rsidRDefault="00F02CD0" w:rsidP="00F02CD0">
      <w:pPr>
        <w:keepNext/>
        <w:spacing w:after="0" w:line="240" w:lineRule="auto"/>
        <w:outlineLvl w:val="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ПРОТОКОЛ</w:t>
      </w:r>
    </w:p>
    <w:p w:rsidR="00F02CD0" w:rsidRPr="00F73325" w:rsidRDefault="00317C6C" w:rsidP="00F02C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06.11</w:t>
      </w:r>
      <w:r w:rsidR="00F02CD0">
        <w:rPr>
          <w:rFonts w:ascii="Times New Roman" w:hAnsi="Times New Roman"/>
          <w:b/>
          <w:sz w:val="28"/>
          <w:szCs w:val="28"/>
          <w:lang w:val="uk-UA"/>
        </w:rPr>
        <w:t>.2017  № 6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F02CD0" w:rsidRPr="00ED316F" w:rsidRDefault="00F02CD0" w:rsidP="00F02C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Засідання постійної комісії міської </w:t>
      </w:r>
    </w:p>
    <w:p w:rsidR="00F02CD0" w:rsidRPr="00ED316F" w:rsidRDefault="00F02CD0" w:rsidP="00F02C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ради з питань містобудування, </w:t>
      </w:r>
    </w:p>
    <w:p w:rsidR="00F02CD0" w:rsidRPr="00ED316F" w:rsidRDefault="00F02CD0" w:rsidP="00F02C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архітектури і будівництва, регулювання </w:t>
      </w:r>
    </w:p>
    <w:p w:rsidR="00F02CD0" w:rsidRPr="00ED316F" w:rsidRDefault="00F02CD0" w:rsidP="00F02C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земельних відносин та екології  </w:t>
      </w:r>
    </w:p>
    <w:p w:rsidR="00F02CD0" w:rsidRPr="00F62756" w:rsidRDefault="00F02CD0" w:rsidP="00F02CD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6275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Присутні</w:t>
      </w: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депутати Миколаївської міської ради VII скликання</w:t>
      </w:r>
      <w:r w:rsidRPr="00F6275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:</w:t>
      </w:r>
    </w:p>
    <w:p w:rsidR="00F02CD0" w:rsidRPr="00F62756" w:rsidRDefault="00F02CD0" w:rsidP="00F02CD0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Г</w:t>
      </w: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а постійної комісії – </w:t>
      </w:r>
      <w:proofErr w:type="spellStart"/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Концевой</w:t>
      </w:r>
      <w:proofErr w:type="spellEnd"/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І.О</w:t>
      </w: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.</w:t>
      </w:r>
    </w:p>
    <w:p w:rsidR="00F02CD0" w:rsidRPr="00F62756" w:rsidRDefault="00F02CD0" w:rsidP="00F02CD0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Секретар постійної комісії – Яковлєв А.В.</w:t>
      </w:r>
    </w:p>
    <w:p w:rsidR="00F02CD0" w:rsidRPr="00F62756" w:rsidRDefault="00F02CD0" w:rsidP="00F02CD0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Члени постійної комісії: Карцев В.М., </w:t>
      </w:r>
      <w:proofErr w:type="spellStart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Крісенко</w:t>
      </w:r>
      <w:proofErr w:type="spellEnd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Кучеревська</w:t>
      </w:r>
      <w:proofErr w:type="spellEnd"/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Т.В., Петров А.Г., Таранова С.В.,</w:t>
      </w:r>
      <w:r w:rsidR="00317C6C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317C6C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Танасов</w:t>
      </w:r>
      <w:proofErr w:type="spellEnd"/>
      <w:r w:rsidR="00317C6C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С.І.,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Філевський</w:t>
      </w:r>
      <w:proofErr w:type="spellEnd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Р.М.</w:t>
      </w:r>
    </w:p>
    <w:p w:rsidR="00F02CD0" w:rsidRPr="00F62756" w:rsidRDefault="00F02CD0" w:rsidP="00F02CD0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Запрошені та присутні:</w:t>
      </w:r>
    </w:p>
    <w:p w:rsidR="00F02CD0" w:rsidRDefault="00F02CD0" w:rsidP="00F02CD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Степанець</w:t>
      </w:r>
      <w:proofErr w:type="spellEnd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Ю.Б. – </w:t>
      </w:r>
      <w:r w:rsidR="00317C6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заступник міського голови.</w:t>
      </w:r>
    </w:p>
    <w:p w:rsidR="00317C6C" w:rsidRDefault="00317C6C" w:rsidP="00F02CD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995DF3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Омельчук</w:t>
      </w:r>
      <w:proofErr w:type="spellEnd"/>
      <w:r w:rsidRPr="00995DF3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995DF3" w:rsidRPr="00995DF3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О.А.</w:t>
      </w:r>
      <w:r w:rsidR="00995DF3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- заступник міського голови.</w:t>
      </w:r>
    </w:p>
    <w:p w:rsidR="00995DF3" w:rsidRPr="00995DF3" w:rsidRDefault="00995DF3" w:rsidP="00F02CD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95DF3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Єрмолаєв А.В. - </w:t>
      </w:r>
      <w:r w:rsidR="00E36B37"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директора департаменту внутрішнього </w:t>
      </w:r>
      <w:proofErr w:type="spellStart"/>
      <w:r w:rsidR="00E36B37"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>фінансовго</w:t>
      </w:r>
      <w:proofErr w:type="spellEnd"/>
      <w:r w:rsidR="00E36B37"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контролю, нагляду та протидії корупції</w:t>
      </w:r>
      <w:r w:rsidR="00E36B37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ММР.</w:t>
      </w:r>
    </w:p>
    <w:p w:rsidR="00E36B37" w:rsidRDefault="00E36B37" w:rsidP="00F02CD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Любаров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Ю.Й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спадщини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ММР.</w:t>
      </w:r>
    </w:p>
    <w:p w:rsidR="00F34D3B" w:rsidRDefault="00F34D3B" w:rsidP="00F02CD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03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Бєдаков</w:t>
      </w:r>
      <w:proofErr w:type="spellEnd"/>
      <w:r w:rsidRPr="007E03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Є.А.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начальник управління капітального будівництва ММР.</w:t>
      </w:r>
    </w:p>
    <w:p w:rsidR="00F34D3B" w:rsidRDefault="00F34D3B" w:rsidP="00F34D3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Єфименко О.В.</w:t>
      </w:r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– </w:t>
      </w:r>
      <w:proofErr w:type="spellStart"/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в.о</w:t>
      </w:r>
      <w:proofErr w:type="spellEnd"/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 начальника уп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равління земельних ресурсів ММР.</w:t>
      </w:r>
    </w:p>
    <w:p w:rsidR="00BD35AE" w:rsidRPr="00BD35AE" w:rsidRDefault="00BD35AE" w:rsidP="00BD35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70"/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Захарова </w:t>
      </w:r>
      <w:r w:rsidRPr="00BD35A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Ю.В.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</w:t>
      </w:r>
      <w:r w:rsidR="003409B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</w:t>
      </w:r>
      <w:r w:rsidR="003409B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</w:rPr>
        <w:t xml:space="preserve">директор </w:t>
      </w:r>
      <w:r w:rsidRPr="00176F9C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</w:rPr>
        <w:t xml:space="preserve">ПК «Молодіжний» </w:t>
      </w:r>
      <w:r w:rsidR="003409B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</w:rPr>
        <w:t xml:space="preserve"> ММР.</w:t>
      </w:r>
    </w:p>
    <w:p w:rsidR="00F02CD0" w:rsidRPr="00F62756" w:rsidRDefault="00F02CD0" w:rsidP="00F02CD0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Депутати ММР, представники преси, телебачення, громадськості та інші особи.</w:t>
      </w:r>
    </w:p>
    <w:p w:rsidR="00F02CD0" w:rsidRPr="00ED316F" w:rsidRDefault="00F02CD0" w:rsidP="00F02C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02CD0" w:rsidRPr="00ED316F" w:rsidRDefault="00F02CD0" w:rsidP="00F02C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F02CD0" w:rsidRPr="00ED316F" w:rsidRDefault="00F02CD0" w:rsidP="00F02C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02CD0" w:rsidRDefault="00F02CD0" w:rsidP="00F02C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>1. Організаційні питання.</w:t>
      </w:r>
    </w:p>
    <w:p w:rsidR="00F02CD0" w:rsidRPr="00ED316F" w:rsidRDefault="00F02CD0" w:rsidP="00F02C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Заслуховування звіту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Турупалова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 </w:t>
      </w:r>
    </w:p>
    <w:p w:rsidR="00F02CD0" w:rsidRPr="00ED316F" w:rsidRDefault="001D42B6" w:rsidP="00F02C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02CD0" w:rsidRPr="00ED316F">
        <w:rPr>
          <w:rFonts w:ascii="Times New Roman" w:hAnsi="Times New Roman"/>
          <w:sz w:val="28"/>
          <w:szCs w:val="28"/>
          <w:lang w:val="uk-UA"/>
        </w:rPr>
        <w:t>. 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F02CD0" w:rsidRPr="00ED316F" w:rsidRDefault="001D42B6" w:rsidP="00F02C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02CD0" w:rsidRPr="00ED316F">
        <w:rPr>
          <w:rFonts w:ascii="Times New Roman" w:hAnsi="Times New Roman"/>
          <w:sz w:val="28"/>
          <w:szCs w:val="28"/>
          <w:lang w:val="uk-UA"/>
        </w:rPr>
        <w:t xml:space="preserve">. Розгляд звернень юридичних та фізичних осіб до постійної комісії міської ради з питань містобудування, архітектури і будівництва, регулювання </w:t>
      </w:r>
      <w:r w:rsidR="00F02CD0" w:rsidRPr="00ED316F">
        <w:rPr>
          <w:rFonts w:ascii="Times New Roman" w:hAnsi="Times New Roman"/>
          <w:sz w:val="28"/>
          <w:szCs w:val="28"/>
          <w:lang w:val="uk-UA"/>
        </w:rPr>
        <w:lastRenderedPageBreak/>
        <w:t>земельних відносин та екології щодо оформлення правових документів на земельні ділянки.</w:t>
      </w:r>
    </w:p>
    <w:p w:rsidR="00F02CD0" w:rsidRPr="00ED316F" w:rsidRDefault="001D42B6" w:rsidP="00F02C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02CD0" w:rsidRPr="00ED316F">
        <w:rPr>
          <w:rFonts w:ascii="Times New Roman" w:hAnsi="Times New Roman"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F02CD0" w:rsidRPr="00ED316F" w:rsidRDefault="00F02CD0" w:rsidP="00F02CD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02CD0" w:rsidRPr="00ED316F" w:rsidRDefault="00F02CD0" w:rsidP="00F02CD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ПИТАННЯ ДО РОЗГЛЯДУ:</w:t>
      </w:r>
    </w:p>
    <w:p w:rsidR="00797A8B" w:rsidRPr="004569BA" w:rsidRDefault="00797A8B" w:rsidP="004B6C1B">
      <w:pPr>
        <w:spacing w:after="0" w:line="240" w:lineRule="auto"/>
        <w:ind w:firstLine="708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797A8B" w:rsidRPr="004569BA" w:rsidRDefault="00797A8B" w:rsidP="009A1E2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4569B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Розділ 2</w:t>
      </w:r>
    </w:p>
    <w:p w:rsidR="00BA1905" w:rsidRPr="004569BA" w:rsidRDefault="00797A8B" w:rsidP="00797A8B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4569B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2.</w:t>
      </w:r>
      <w:r w:rsidRPr="004569BA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Заслуховування звіту заступника міського голови </w:t>
      </w:r>
      <w:proofErr w:type="spellStart"/>
      <w:r w:rsidRPr="004569BA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Турупалова</w:t>
      </w:r>
      <w:proofErr w:type="spellEnd"/>
      <w:r w:rsidRPr="004569BA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А.В. </w:t>
      </w:r>
    </w:p>
    <w:p w:rsidR="00BA1905" w:rsidRPr="004569BA" w:rsidRDefault="00BA1905" w:rsidP="00BA1905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4569B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2.1. </w:t>
      </w:r>
      <w:r w:rsidR="009A1E24"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</w:t>
      </w:r>
      <w:r w:rsidR="0007746C"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віт</w:t>
      </w:r>
      <w:r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заступника міського голови </w:t>
      </w:r>
      <w:proofErr w:type="spellStart"/>
      <w:r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Турупалова</w:t>
      </w:r>
      <w:proofErr w:type="spellEnd"/>
      <w:r w:rsidR="00247C82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А.В.</w:t>
      </w:r>
      <w:r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з питань врахування та виконання вимог «Акту перевірки дотримання </w:t>
      </w:r>
      <w:r w:rsidR="00B05126"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вимог законодавства у сфері містобудівної діяльності, будівельних норм, державних стандартів і правил</w:t>
      </w:r>
      <w:r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»</w:t>
      </w:r>
      <w:r w:rsidR="00B05126"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CE7B3E"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від 14.07.2017, складений управлінням державної архітектурно-будівельної інспекції у Миколаї</w:t>
      </w:r>
      <w:r w:rsidR="009A1E24"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вській області.</w:t>
      </w:r>
    </w:p>
    <w:p w:rsidR="00607F4F" w:rsidRPr="004B6C1B" w:rsidRDefault="00607F4F" w:rsidP="00607F4F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607F4F" w:rsidRDefault="00607F4F" w:rsidP="00607F4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ПРИСУТНІ</w:t>
      </w:r>
    </w:p>
    <w:p w:rsidR="00607F4F" w:rsidRDefault="00607F4F" w:rsidP="00607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607F4F" w:rsidRDefault="00607F4F" w:rsidP="00607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ПРОТИ</w:t>
      </w:r>
    </w:p>
    <w:p w:rsidR="00607F4F" w:rsidRPr="007564D6" w:rsidRDefault="00607F4F" w:rsidP="00607F4F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УТРИМАЛИСЯ</w:t>
      </w:r>
    </w:p>
    <w:p w:rsidR="00607F4F" w:rsidRDefault="00607F4F" w:rsidP="00607F4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4B6C1B">
        <w:rPr>
          <w:rFonts w:ascii="Times New Roman" w:hAnsi="Times New Roman"/>
          <w:b/>
          <w:bCs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відсутністю доповідача</w:t>
      </w:r>
      <w:r w:rsidRPr="004B6C1B">
        <w:rPr>
          <w:rFonts w:ascii="Times New Roman" w:hAnsi="Times New Roman"/>
          <w:b/>
          <w:bCs/>
          <w:sz w:val="28"/>
          <w:szCs w:val="28"/>
          <w:lang w:val="uk-UA"/>
        </w:rPr>
        <w:t>, питання не розглядалось.</w:t>
      </w:r>
    </w:p>
    <w:p w:rsidR="00143D57" w:rsidRPr="00ED316F" w:rsidRDefault="00143D57" w:rsidP="00143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D57" w:rsidRPr="00ED316F" w:rsidRDefault="00247C82" w:rsidP="00143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Розділ 3</w:t>
      </w:r>
    </w:p>
    <w:p w:rsidR="0032747F" w:rsidRPr="00FA2F94" w:rsidRDefault="00247C82" w:rsidP="0063122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143D57" w:rsidRPr="00ED316F">
        <w:rPr>
          <w:rFonts w:ascii="Times New Roman" w:hAnsi="Times New Roman"/>
          <w:b/>
          <w:sz w:val="28"/>
          <w:szCs w:val="28"/>
          <w:lang w:val="uk-UA"/>
        </w:rPr>
        <w:t>. 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 w:rsidR="00425E9B">
        <w:rPr>
          <w:rFonts w:ascii="Times New Roman" w:hAnsi="Times New Roman"/>
          <w:b/>
          <w:sz w:val="28"/>
          <w:szCs w:val="28"/>
          <w:lang w:val="uk-UA"/>
        </w:rPr>
        <w:t xml:space="preserve"> документів на земельні ділянки.</w:t>
      </w:r>
    </w:p>
    <w:p w:rsidR="00811CD4" w:rsidRPr="00811CD4" w:rsidRDefault="00665BAF" w:rsidP="00631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63AD0">
        <w:rPr>
          <w:rFonts w:ascii="Times New Roman" w:hAnsi="Times New Roman"/>
          <w:sz w:val="28"/>
          <w:szCs w:val="28"/>
          <w:lang w:val="uk-UA"/>
        </w:rPr>
        <w:t>3</w:t>
      </w:r>
      <w:r w:rsidR="00811CD4">
        <w:rPr>
          <w:rFonts w:ascii="Times New Roman" w:hAnsi="Times New Roman"/>
          <w:sz w:val="28"/>
          <w:szCs w:val="28"/>
          <w:lang w:val="uk-UA"/>
        </w:rPr>
        <w:t>.</w:t>
      </w:r>
      <w:r w:rsidR="00663AD0">
        <w:rPr>
          <w:rFonts w:ascii="Times New Roman" w:hAnsi="Times New Roman"/>
          <w:sz w:val="28"/>
          <w:szCs w:val="28"/>
          <w:lang w:val="uk-UA"/>
        </w:rPr>
        <w:t>1.</w:t>
      </w:r>
      <w:r w:rsidR="00811CD4">
        <w:rPr>
          <w:rFonts w:ascii="Times New Roman" w:hAnsi="Times New Roman"/>
          <w:sz w:val="28"/>
          <w:szCs w:val="28"/>
          <w:lang w:val="uk-UA"/>
        </w:rPr>
        <w:t xml:space="preserve"> Витяг з протоколу від 03.10.2017 №66 постійної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Миколаївської</w:t>
      </w:r>
      <w:r w:rsidR="00811CD4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>з питань житлово-комунального господарства, комунальної власності та благоустрою міста</w:t>
      </w:r>
      <w:r w:rsidR="00271FC1">
        <w:rPr>
          <w:rFonts w:ascii="Times New Roman" w:hAnsi="Times New Roman"/>
          <w:sz w:val="28"/>
          <w:szCs w:val="28"/>
          <w:lang w:val="uk-UA"/>
        </w:rPr>
        <w:t xml:space="preserve"> (пункт 1.15) щодо розгляду проекту рішення «Про припиненн</w:t>
      </w:r>
      <w:r w:rsidR="00B20262">
        <w:rPr>
          <w:rFonts w:ascii="Times New Roman" w:hAnsi="Times New Roman"/>
          <w:sz w:val="28"/>
          <w:szCs w:val="28"/>
          <w:lang w:val="uk-UA"/>
        </w:rPr>
        <w:t>я повноважень та відсторонення від виконання обов’язків начальника управління комунального майна ММР Гавриша Ю.В.</w:t>
      </w:r>
      <w:r w:rsidR="00271FC1">
        <w:rPr>
          <w:rFonts w:ascii="Times New Roman" w:hAnsi="Times New Roman"/>
          <w:sz w:val="28"/>
          <w:szCs w:val="28"/>
          <w:lang w:val="uk-UA"/>
        </w:rPr>
        <w:t>»</w:t>
      </w:r>
      <w:r w:rsidR="00B20262">
        <w:rPr>
          <w:rFonts w:ascii="Times New Roman" w:hAnsi="Times New Roman"/>
          <w:sz w:val="28"/>
          <w:szCs w:val="28"/>
          <w:lang w:val="uk-UA"/>
        </w:rPr>
        <w:t>.</w:t>
      </w:r>
    </w:p>
    <w:p w:rsidR="00B20262" w:rsidRPr="00D7029D" w:rsidRDefault="00B20262" w:rsidP="00B2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D7029D">
        <w:rPr>
          <w:rFonts w:ascii="Times New Roman" w:hAnsi="Times New Roman"/>
          <w:b/>
          <w:bCs/>
          <w:sz w:val="28"/>
          <w:szCs w:val="28"/>
          <w:lang w:val="uk-UA"/>
        </w:rPr>
        <w:t xml:space="preserve"> До відома.</w:t>
      </w:r>
    </w:p>
    <w:p w:rsidR="00B20262" w:rsidRPr="00223135" w:rsidRDefault="00B20262" w:rsidP="00B2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23135">
        <w:rPr>
          <w:rFonts w:ascii="Times New Roman" w:hAnsi="Times New Roman"/>
          <w:b/>
          <w:bCs/>
          <w:sz w:val="28"/>
          <w:szCs w:val="28"/>
          <w:lang w:val="uk-UA"/>
        </w:rPr>
        <w:t>ПРИСУТНІ</w:t>
      </w:r>
    </w:p>
    <w:p w:rsidR="00B20262" w:rsidRPr="00223135" w:rsidRDefault="00B20262" w:rsidP="00B2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23135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</w:p>
    <w:p w:rsidR="00B20262" w:rsidRPr="00223135" w:rsidRDefault="00B20262" w:rsidP="00B2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2313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ПРОТИ </w:t>
      </w:r>
    </w:p>
    <w:p w:rsidR="00B20262" w:rsidRDefault="00B20262" w:rsidP="00B202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23135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УТРИМАЛИСЯ</w:t>
      </w:r>
    </w:p>
    <w:p w:rsidR="00176F9C" w:rsidRPr="00AB260F" w:rsidRDefault="00176F9C" w:rsidP="00B2026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32747F" w:rsidRPr="004569BA" w:rsidRDefault="0032747F" w:rsidP="00B20262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AB260F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  </w:t>
      </w:r>
      <w:r w:rsidR="00663A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3</w:t>
      </w:r>
      <w:r w:rsidRPr="004569B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  <w:r w:rsidR="00663A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2.</w:t>
      </w:r>
      <w:r w:rsidRPr="004569B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E642E8" w:rsidRPr="004569B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Усне звернення депутата ММР </w:t>
      </w:r>
      <w:proofErr w:type="spellStart"/>
      <w:r w:rsidR="00E642E8" w:rsidRPr="004569B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Суслової</w:t>
      </w:r>
      <w:proofErr w:type="spellEnd"/>
      <w:r w:rsidR="00E642E8" w:rsidRPr="004569B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Т.М. </w:t>
      </w:r>
      <w:r w:rsidR="000E3ED2" w:rsidRPr="004569B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щодо </w:t>
      </w:r>
      <w:r w:rsidR="00594FFD" w:rsidRPr="004569B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загрози знесення великої кількості дерев </w:t>
      </w:r>
      <w:r w:rsidR="00B53697" w:rsidRPr="004569B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під час реконструкції будівлі ПК </w:t>
      </w:r>
      <w:r w:rsidR="004569BA" w:rsidRPr="004569B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«</w:t>
      </w:r>
      <w:r w:rsidR="00B53697" w:rsidRPr="004569B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Молодіжний</w:t>
      </w:r>
      <w:r w:rsidR="004569BA" w:rsidRPr="004569B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».</w:t>
      </w:r>
    </w:p>
    <w:p w:rsidR="00176F9C" w:rsidRPr="00176F9C" w:rsidRDefault="0032747F" w:rsidP="00176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</w:rPr>
        <w:t xml:space="preserve">            </w:t>
      </w:r>
      <w:r w:rsidRPr="0032747F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</w:rPr>
        <w:t xml:space="preserve">РЕКОМЕНДОВАНО 18.09.2017 протокол №57,58: </w:t>
      </w:r>
      <w:r w:rsidR="00176F9C" w:rsidRPr="00176F9C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</w:rPr>
        <w:t xml:space="preserve">За пропозицією депутатів </w:t>
      </w:r>
      <w:proofErr w:type="spellStart"/>
      <w:r w:rsidR="00176F9C" w:rsidRPr="00176F9C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</w:rPr>
        <w:t>Крісенко</w:t>
      </w:r>
      <w:proofErr w:type="spellEnd"/>
      <w:r w:rsidR="00176F9C" w:rsidRPr="00176F9C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</w:rPr>
        <w:t xml:space="preserve"> О.В. та Дюміна А.Г. запросити на чергове засідання постійної комісії начальника управління капітального будівництва </w:t>
      </w:r>
      <w:r w:rsidR="00176F9C" w:rsidRPr="00176F9C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</w:rPr>
        <w:lastRenderedPageBreak/>
        <w:t xml:space="preserve">Миколаївської міської ради, начальника управління з питань культури та охорони культурної спадщини Миколаївської міської ради, директора ПК «Молодіжний» </w:t>
      </w:r>
      <w:r w:rsidR="00176F9C" w:rsidRPr="00176F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Захарову Ю.В.</w:t>
      </w:r>
    </w:p>
    <w:p w:rsidR="001744BF" w:rsidRPr="00223135" w:rsidRDefault="001744BF" w:rsidP="008E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02CD0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 w:rsidR="00223135" w:rsidRPr="0022313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23135">
        <w:rPr>
          <w:rFonts w:ascii="Times New Roman" w:hAnsi="Times New Roman"/>
          <w:b/>
          <w:bCs/>
          <w:sz w:val="28"/>
          <w:szCs w:val="28"/>
          <w:lang w:val="uk-UA"/>
        </w:rPr>
        <w:t xml:space="preserve">Управлінню екології ММР спільно з управлінням земельних ресурсів ММР визначити межі земельної ділянки, що відноситься до ПК «Молодіжний». На даній території провести інвентаризацію дерев та порівняти з актом інвентаризації дерев, що була проведена у 2013 році. Зазначити які дерева </w:t>
      </w:r>
      <w:proofErr w:type="spellStart"/>
      <w:r w:rsidR="00223135">
        <w:rPr>
          <w:rFonts w:ascii="Times New Roman" w:hAnsi="Times New Roman"/>
          <w:b/>
          <w:bCs/>
          <w:sz w:val="28"/>
          <w:szCs w:val="28"/>
          <w:lang w:val="uk-UA"/>
        </w:rPr>
        <w:t>плануется</w:t>
      </w:r>
      <w:proofErr w:type="spellEnd"/>
      <w:r w:rsidR="00223135">
        <w:rPr>
          <w:rFonts w:ascii="Times New Roman" w:hAnsi="Times New Roman"/>
          <w:b/>
          <w:bCs/>
          <w:sz w:val="28"/>
          <w:szCs w:val="28"/>
          <w:lang w:val="uk-UA"/>
        </w:rPr>
        <w:t xml:space="preserve"> знести у відповідності з проектом реконструкції будівлі та території ПК «Молодіжний», та надати </w:t>
      </w:r>
      <w:proofErr w:type="spellStart"/>
      <w:r w:rsidR="00223135">
        <w:rPr>
          <w:rFonts w:ascii="Times New Roman" w:hAnsi="Times New Roman"/>
          <w:b/>
          <w:bCs/>
          <w:sz w:val="28"/>
          <w:szCs w:val="28"/>
          <w:lang w:val="uk-UA"/>
        </w:rPr>
        <w:t>вищезазначенні</w:t>
      </w:r>
      <w:proofErr w:type="spellEnd"/>
      <w:r w:rsidR="00223135">
        <w:rPr>
          <w:rFonts w:ascii="Times New Roman" w:hAnsi="Times New Roman"/>
          <w:b/>
          <w:bCs/>
          <w:sz w:val="28"/>
          <w:szCs w:val="28"/>
          <w:lang w:val="uk-UA"/>
        </w:rPr>
        <w:t xml:space="preserve"> матеріали на чергове засідання постійної комісії.</w:t>
      </w:r>
    </w:p>
    <w:p w:rsidR="001744BF" w:rsidRPr="00F02CD0" w:rsidRDefault="001744BF" w:rsidP="008E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02CD0">
        <w:rPr>
          <w:rFonts w:ascii="Times New Roman" w:hAnsi="Times New Roman"/>
          <w:b/>
          <w:bCs/>
          <w:sz w:val="28"/>
          <w:szCs w:val="28"/>
          <w:lang w:val="uk-UA"/>
        </w:rPr>
        <w:t>ПРИСУТНІ</w:t>
      </w:r>
      <w:r w:rsidR="00C97E55">
        <w:rPr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1744BF" w:rsidRPr="00F02CD0" w:rsidRDefault="001744BF" w:rsidP="008E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02CD0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  <w:r w:rsidR="00C97E55">
        <w:rPr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1744BF" w:rsidRPr="00F02CD0" w:rsidRDefault="001744BF" w:rsidP="008E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02CD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ПРОТИ </w:t>
      </w:r>
      <w:r w:rsidR="00C97E55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1744BF" w:rsidRDefault="001744BF" w:rsidP="008E58B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02CD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УТРИМАЛИСЯ</w:t>
      </w:r>
      <w:r w:rsidR="00C97E55">
        <w:rPr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176F9C" w:rsidRPr="00176F9C" w:rsidRDefault="00176F9C" w:rsidP="008E58B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1211" w:rsidRPr="001D7020" w:rsidRDefault="00621211" w:rsidP="008E5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34364">
        <w:rPr>
          <w:rFonts w:ascii="Times New Roman" w:hAnsi="Times New Roman"/>
          <w:sz w:val="28"/>
          <w:szCs w:val="28"/>
          <w:lang w:val="uk-UA"/>
        </w:rPr>
        <w:t>3.3.</w:t>
      </w:r>
      <w:r w:rsidR="002427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7020">
        <w:rPr>
          <w:rFonts w:ascii="Times New Roman" w:hAnsi="Times New Roman"/>
          <w:sz w:val="28"/>
          <w:szCs w:val="28"/>
          <w:lang w:val="uk-UA"/>
        </w:rPr>
        <w:t xml:space="preserve">Усне звернення депутата Миколаївської міської ради </w:t>
      </w:r>
      <w:proofErr w:type="spellStart"/>
      <w:r w:rsidRPr="001D7020">
        <w:rPr>
          <w:rFonts w:ascii="Times New Roman" w:hAnsi="Times New Roman"/>
          <w:b/>
          <w:sz w:val="28"/>
          <w:szCs w:val="28"/>
          <w:lang w:val="uk-UA"/>
        </w:rPr>
        <w:t>Мішкура</w:t>
      </w:r>
      <w:proofErr w:type="spellEnd"/>
      <w:r w:rsidRPr="001D7020">
        <w:rPr>
          <w:rFonts w:ascii="Times New Roman" w:hAnsi="Times New Roman"/>
          <w:b/>
          <w:sz w:val="28"/>
          <w:szCs w:val="28"/>
          <w:lang w:val="uk-UA"/>
        </w:rPr>
        <w:t xml:space="preserve"> С.С.</w:t>
      </w:r>
      <w:r w:rsidRPr="001D7020">
        <w:rPr>
          <w:rFonts w:ascii="Times New Roman" w:hAnsi="Times New Roman"/>
          <w:sz w:val="28"/>
          <w:szCs w:val="28"/>
          <w:lang w:val="uk-UA"/>
        </w:rPr>
        <w:t xml:space="preserve"> щодо необхідності розроблення виконавчою владою положення про видачу сервітуту на земельну ділянку, з метою впровадження практики видачі сервітуту на земельну ділянку на підставі відповідного рішення Миколаївської міської ради.</w:t>
      </w:r>
    </w:p>
    <w:p w:rsidR="00621211" w:rsidRPr="00621211" w:rsidRDefault="00621211" w:rsidP="008E5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1211">
        <w:rPr>
          <w:rFonts w:ascii="Times New Roman" w:hAnsi="Times New Roman"/>
          <w:sz w:val="28"/>
          <w:szCs w:val="28"/>
          <w:lang w:val="uk-UA"/>
        </w:rPr>
        <w:t xml:space="preserve">        РЕКОМЕНДОВАНО</w:t>
      </w:r>
      <w:r>
        <w:rPr>
          <w:rFonts w:ascii="Times New Roman" w:hAnsi="Times New Roman"/>
          <w:sz w:val="28"/>
          <w:szCs w:val="28"/>
          <w:lang w:val="uk-UA"/>
        </w:rPr>
        <w:t xml:space="preserve"> 02.10.2017 протокол №61</w:t>
      </w:r>
      <w:r w:rsidRPr="00621211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621211" w:rsidRPr="00621211" w:rsidRDefault="00621211" w:rsidP="008E58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21211">
        <w:rPr>
          <w:rFonts w:ascii="Times New Roman" w:hAnsi="Times New Roman"/>
          <w:sz w:val="28"/>
          <w:szCs w:val="28"/>
          <w:lang w:val="uk-UA"/>
        </w:rPr>
        <w:t xml:space="preserve">1. На наступне засідання постійної комісії підготувати проект положення про видачу сервітуту на земельну ділянку з урахуванням пропозиції депутата Миколаївської міської ради </w:t>
      </w:r>
      <w:proofErr w:type="spellStart"/>
      <w:r w:rsidRPr="00621211">
        <w:rPr>
          <w:rFonts w:ascii="Times New Roman" w:hAnsi="Times New Roman"/>
          <w:sz w:val="28"/>
          <w:szCs w:val="28"/>
          <w:lang w:val="uk-UA"/>
        </w:rPr>
        <w:t>Мішкура</w:t>
      </w:r>
      <w:proofErr w:type="spellEnd"/>
      <w:r w:rsidRPr="00621211">
        <w:rPr>
          <w:rFonts w:ascii="Times New Roman" w:hAnsi="Times New Roman"/>
          <w:sz w:val="28"/>
          <w:szCs w:val="28"/>
          <w:lang w:val="uk-UA"/>
        </w:rPr>
        <w:t xml:space="preserve"> С.С. та надати  інформацію хто та на підставі яких документів приймає рішення про винесення питання про видачу сервітуту на земельну ділянку на розгляд виконавчим комітетом Миколаївської міської ради. </w:t>
      </w:r>
    </w:p>
    <w:p w:rsidR="00621211" w:rsidRDefault="00621211" w:rsidP="008E58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21211">
        <w:rPr>
          <w:rFonts w:ascii="Times New Roman" w:hAnsi="Times New Roman"/>
          <w:sz w:val="28"/>
          <w:szCs w:val="28"/>
          <w:lang w:val="uk-UA"/>
        </w:rPr>
        <w:t xml:space="preserve">Відповідальними за виконання даних рекомендацій призначити управління земельних ресурсів, юридичний департамент, заступника міського голови </w:t>
      </w:r>
      <w:proofErr w:type="spellStart"/>
      <w:r w:rsidRPr="00621211">
        <w:rPr>
          <w:rFonts w:ascii="Times New Roman" w:hAnsi="Times New Roman"/>
          <w:sz w:val="28"/>
          <w:szCs w:val="28"/>
          <w:lang w:val="uk-UA"/>
        </w:rPr>
        <w:t>Турупалова</w:t>
      </w:r>
      <w:proofErr w:type="spellEnd"/>
      <w:r w:rsidRPr="00621211">
        <w:rPr>
          <w:rFonts w:ascii="Times New Roman" w:hAnsi="Times New Roman"/>
          <w:sz w:val="28"/>
          <w:szCs w:val="28"/>
          <w:lang w:val="uk-UA"/>
        </w:rPr>
        <w:t xml:space="preserve"> А.В.  </w:t>
      </w:r>
    </w:p>
    <w:p w:rsidR="00621211" w:rsidRPr="00FD1EA5" w:rsidRDefault="00FD1EA5" w:rsidP="008E58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1EA5">
        <w:rPr>
          <w:rFonts w:ascii="Times New Roman" w:hAnsi="Times New Roman"/>
          <w:b/>
          <w:sz w:val="28"/>
          <w:szCs w:val="28"/>
          <w:lang w:val="uk-UA"/>
        </w:rPr>
        <w:t>02.11.2017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2F96">
        <w:rPr>
          <w:rFonts w:ascii="Times New Roman" w:hAnsi="Times New Roman"/>
          <w:sz w:val="28"/>
          <w:szCs w:val="28"/>
          <w:lang w:val="uk-UA"/>
        </w:rPr>
        <w:t xml:space="preserve">юридичний департамент Миколаївської міської ради </w:t>
      </w:r>
      <w:r w:rsidR="00042DBA">
        <w:rPr>
          <w:rFonts w:ascii="Times New Roman" w:hAnsi="Times New Roman"/>
          <w:sz w:val="28"/>
          <w:szCs w:val="28"/>
          <w:lang w:val="uk-UA"/>
        </w:rPr>
        <w:t xml:space="preserve">надав відповідь </w:t>
      </w:r>
      <w:r w:rsidR="00A256D6">
        <w:rPr>
          <w:rFonts w:ascii="Times New Roman" w:hAnsi="Times New Roman"/>
          <w:sz w:val="28"/>
          <w:szCs w:val="28"/>
          <w:lang w:val="uk-UA"/>
        </w:rPr>
        <w:t>щодо питання встановлення особистого строкового сервітуту для розміщення пересувних тимчасових споруд</w:t>
      </w:r>
      <w:r w:rsidR="002C5E11">
        <w:rPr>
          <w:rFonts w:ascii="Times New Roman" w:hAnsi="Times New Roman"/>
          <w:sz w:val="28"/>
          <w:szCs w:val="28"/>
          <w:lang w:val="uk-UA"/>
        </w:rPr>
        <w:t>.</w:t>
      </w:r>
      <w:r w:rsidRPr="00FD1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1211" w:rsidRPr="00FD1EA5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</w:p>
    <w:p w:rsidR="002C5E11" w:rsidRDefault="002C5E11" w:rsidP="008E58B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8E58B9" w:rsidRPr="001C798A" w:rsidRDefault="001C798A" w:rsidP="001C79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1.</w:t>
      </w:r>
      <w:r w:rsidR="00546263">
        <w:rPr>
          <w:rFonts w:ascii="Times New Roman" w:hAnsi="Times New Roman"/>
          <w:b/>
          <w:bCs/>
          <w:sz w:val="28"/>
          <w:szCs w:val="28"/>
          <w:lang w:val="uk-UA"/>
        </w:rPr>
        <w:t xml:space="preserve"> Виконавчому комітету ММР п</w:t>
      </w:r>
      <w:r w:rsidR="008E58B9" w:rsidRPr="001C798A">
        <w:rPr>
          <w:rFonts w:ascii="Times New Roman" w:hAnsi="Times New Roman"/>
          <w:b/>
          <w:bCs/>
          <w:sz w:val="28"/>
          <w:szCs w:val="28"/>
          <w:lang w:val="uk-UA"/>
        </w:rPr>
        <w:t xml:space="preserve">ризупинити видачу особистих строкових земельних </w:t>
      </w:r>
      <w:proofErr w:type="spellStart"/>
      <w:r w:rsidR="008E58B9" w:rsidRPr="001C798A">
        <w:rPr>
          <w:rFonts w:ascii="Times New Roman" w:hAnsi="Times New Roman"/>
          <w:b/>
          <w:bCs/>
          <w:sz w:val="28"/>
          <w:szCs w:val="28"/>
          <w:lang w:val="uk-UA"/>
        </w:rPr>
        <w:t>сервітутутів</w:t>
      </w:r>
      <w:proofErr w:type="spellEnd"/>
      <w:r w:rsidR="008E58B9" w:rsidRPr="001C798A">
        <w:rPr>
          <w:rFonts w:ascii="Times New Roman" w:hAnsi="Times New Roman"/>
          <w:b/>
          <w:bCs/>
          <w:sz w:val="28"/>
          <w:szCs w:val="28"/>
          <w:lang w:val="uk-UA"/>
        </w:rPr>
        <w:t xml:space="preserve">  на засіданнях виконавчого комітету ММР до розробки Положення про видачу особистих строкових земельних </w:t>
      </w:r>
      <w:proofErr w:type="spellStart"/>
      <w:r w:rsidR="008E58B9" w:rsidRPr="001C798A">
        <w:rPr>
          <w:rFonts w:ascii="Times New Roman" w:hAnsi="Times New Roman"/>
          <w:b/>
          <w:bCs/>
          <w:sz w:val="28"/>
          <w:szCs w:val="28"/>
          <w:lang w:val="uk-UA"/>
        </w:rPr>
        <w:t>сервітутутів</w:t>
      </w:r>
      <w:proofErr w:type="spellEnd"/>
      <w:r w:rsidR="008E58B9" w:rsidRPr="001C798A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8E58B9" w:rsidRPr="001C798A" w:rsidRDefault="001C798A" w:rsidP="001C79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8E58B9" w:rsidRPr="001C798A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  <w:proofErr w:type="spellEnd"/>
      <w:r w:rsidR="008E58B9" w:rsidRPr="001C798A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пропозицією депутата </w:t>
      </w:r>
      <w:proofErr w:type="spellStart"/>
      <w:r w:rsidR="008E58B9" w:rsidRPr="001C798A">
        <w:rPr>
          <w:rFonts w:ascii="Times New Roman" w:hAnsi="Times New Roman"/>
          <w:b/>
          <w:bCs/>
          <w:sz w:val="28"/>
          <w:szCs w:val="28"/>
          <w:lang w:val="uk-UA"/>
        </w:rPr>
        <w:t>Крісенко</w:t>
      </w:r>
      <w:proofErr w:type="spellEnd"/>
      <w:r w:rsidR="008E58B9" w:rsidRPr="001C798A">
        <w:rPr>
          <w:rFonts w:ascii="Times New Roman" w:hAnsi="Times New Roman"/>
          <w:b/>
          <w:bCs/>
          <w:sz w:val="28"/>
          <w:szCs w:val="28"/>
          <w:lang w:val="uk-UA"/>
        </w:rPr>
        <w:t xml:space="preserve"> О.В. : Розробити концепцію </w:t>
      </w:r>
      <w:r w:rsidRPr="001C798A">
        <w:rPr>
          <w:rFonts w:ascii="Times New Roman" w:hAnsi="Times New Roman"/>
          <w:b/>
          <w:bCs/>
          <w:sz w:val="28"/>
          <w:szCs w:val="28"/>
          <w:lang w:val="uk-UA"/>
        </w:rPr>
        <w:t>торгівлі та розміщення тимчасових споруд на території міста. В 2018 році всі незаконні тимчасові споруди демонтувати.</w:t>
      </w:r>
    </w:p>
    <w:p w:rsidR="001C798A" w:rsidRPr="001C798A" w:rsidRDefault="001C798A" w:rsidP="001C79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Pr="001C798A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  <w:proofErr w:type="spellEnd"/>
      <w:r w:rsidRPr="001C798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C798A">
        <w:rPr>
          <w:rFonts w:ascii="Times New Roman" w:hAnsi="Times New Roman"/>
          <w:b/>
          <w:bCs/>
          <w:sz w:val="28"/>
          <w:szCs w:val="28"/>
          <w:lang w:val="uk-UA"/>
        </w:rPr>
        <w:t>пропозиціює</w:t>
      </w:r>
      <w:proofErr w:type="spellEnd"/>
      <w:r w:rsidRPr="001C798A">
        <w:rPr>
          <w:rFonts w:ascii="Times New Roman" w:hAnsi="Times New Roman"/>
          <w:b/>
          <w:bCs/>
          <w:sz w:val="28"/>
          <w:szCs w:val="28"/>
          <w:lang w:val="uk-UA"/>
        </w:rPr>
        <w:t xml:space="preserve"> депутата Яковлєва А.В. : </w:t>
      </w:r>
      <w:proofErr w:type="spellStart"/>
      <w:r w:rsidRPr="001C798A">
        <w:rPr>
          <w:rFonts w:ascii="Times New Roman" w:hAnsi="Times New Roman"/>
          <w:b/>
          <w:bCs/>
          <w:sz w:val="28"/>
          <w:szCs w:val="28"/>
          <w:lang w:val="uk-UA"/>
        </w:rPr>
        <w:t>В.о</w:t>
      </w:r>
      <w:proofErr w:type="spellEnd"/>
      <w:r w:rsidRPr="001C798A">
        <w:rPr>
          <w:rFonts w:ascii="Times New Roman" w:hAnsi="Times New Roman"/>
          <w:b/>
          <w:bCs/>
          <w:sz w:val="28"/>
          <w:szCs w:val="28"/>
          <w:lang w:val="uk-UA"/>
        </w:rPr>
        <w:t xml:space="preserve">. міського голови – секретарю Миколаївської міської ради </w:t>
      </w:r>
      <w:proofErr w:type="spellStart"/>
      <w:r w:rsidRPr="001C798A">
        <w:rPr>
          <w:rFonts w:ascii="Times New Roman" w:hAnsi="Times New Roman"/>
          <w:b/>
          <w:bCs/>
          <w:sz w:val="28"/>
          <w:szCs w:val="28"/>
          <w:lang w:val="uk-UA"/>
        </w:rPr>
        <w:t>Казаковій</w:t>
      </w:r>
      <w:proofErr w:type="spellEnd"/>
      <w:r w:rsidRPr="001C798A">
        <w:rPr>
          <w:rFonts w:ascii="Times New Roman" w:hAnsi="Times New Roman"/>
          <w:b/>
          <w:bCs/>
          <w:sz w:val="28"/>
          <w:szCs w:val="28"/>
          <w:lang w:val="uk-UA"/>
        </w:rPr>
        <w:t xml:space="preserve"> Т.В. та управлінню земельних ресурсів Миколаївської міської ради почати процедуру </w:t>
      </w:r>
      <w:r w:rsidRPr="001C798A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розробки регуляторного акту щодо відведення земельних ділянок під тимчасові споруди шляхом земельних торгів.</w:t>
      </w:r>
    </w:p>
    <w:p w:rsidR="002C5E11" w:rsidRPr="001C798A" w:rsidRDefault="002C5E11" w:rsidP="008E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  <w:r w:rsidR="001C798A">
        <w:rPr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2C5E11" w:rsidRPr="001C798A" w:rsidRDefault="002C5E11" w:rsidP="008E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 w:rsidR="001C798A">
        <w:rPr>
          <w:rFonts w:ascii="Times New Roman" w:hAnsi="Times New Roman"/>
          <w:b/>
          <w:bCs/>
          <w:sz w:val="28"/>
          <w:szCs w:val="28"/>
          <w:lang w:val="uk-UA"/>
        </w:rPr>
        <w:t xml:space="preserve"> 7</w:t>
      </w:r>
    </w:p>
    <w:p w:rsidR="002C5E11" w:rsidRPr="001C798A" w:rsidRDefault="002C5E11" w:rsidP="008E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  <w:r w:rsidR="001C798A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2C5E11" w:rsidRPr="001C798A" w:rsidRDefault="002C5E11" w:rsidP="008E58B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  <w:r w:rsidR="001C798A">
        <w:rPr>
          <w:rFonts w:ascii="Times New Roman" w:hAnsi="Times New Roman"/>
          <w:b/>
          <w:bCs/>
          <w:sz w:val="28"/>
          <w:szCs w:val="28"/>
          <w:lang w:val="uk-UA"/>
        </w:rPr>
        <w:t xml:space="preserve"> 2 (Карцев В.М., Петров А.Г.).</w:t>
      </w:r>
    </w:p>
    <w:p w:rsidR="00F21848" w:rsidRDefault="00F21848" w:rsidP="008E5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1148E" w:rsidRDefault="0021148E" w:rsidP="008E5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10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4364">
        <w:rPr>
          <w:rFonts w:ascii="Times New Roman" w:hAnsi="Times New Roman"/>
          <w:sz w:val="28"/>
          <w:szCs w:val="28"/>
          <w:lang w:val="uk-UA"/>
        </w:rPr>
        <w:t>3.4</w:t>
      </w:r>
      <w:r w:rsidR="003C1E5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1148E" w:rsidRDefault="0021148E" w:rsidP="008E5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148E" w:rsidRDefault="0021148E" w:rsidP="0021148E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ФОП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Кирилюка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М.В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пересувної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тимчасової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споруди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ідприємницької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О.Ольжича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біля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№ 3-г.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меж </w:t>
      </w:r>
      <w:proofErr w:type="spellStart"/>
      <w:r>
        <w:rPr>
          <w:rFonts w:ascii="Times New Roman" w:hAnsi="Times New Roman"/>
          <w:sz w:val="28"/>
          <w:szCs w:val="28"/>
        </w:rPr>
        <w:t>особистого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строкового </w:t>
      </w:r>
      <w:proofErr w:type="spellStart"/>
      <w:r>
        <w:rPr>
          <w:rFonts w:ascii="Times New Roman" w:hAnsi="Times New Roman"/>
          <w:sz w:val="28"/>
          <w:szCs w:val="28"/>
        </w:rPr>
        <w:t>сервітуту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пересувної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тимчасової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споруди</w:t>
      </w:r>
      <w:proofErr w:type="spellEnd"/>
      <w:r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>
        <w:rPr>
          <w:rFonts w:ascii="Times New Roman" w:hAnsi="Times New Roman"/>
          <w:sz w:val="28"/>
          <w:szCs w:val="28"/>
        </w:rPr>
        <w:t>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148E" w:rsidRDefault="0021148E" w:rsidP="00211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ФОП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Кирилюка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М.В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належністю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направлено до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зобов’язали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148E" w:rsidRDefault="0021148E" w:rsidP="0021148E">
      <w:pPr>
        <w:widowControl w:val="0"/>
        <w:spacing w:after="0" w:line="322" w:lineRule="exact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21148E">
        <w:rPr>
          <w:rFonts w:ascii="Times New Roman" w:hAnsi="Times New Roman"/>
          <w:bCs/>
          <w:sz w:val="28"/>
          <w:szCs w:val="28"/>
        </w:rPr>
        <w:t xml:space="preserve">        РЕКОМЕНДОВАНО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42842">
        <w:rPr>
          <w:rFonts w:ascii="Times New Roman" w:hAnsi="Times New Roman"/>
          <w:bCs/>
          <w:sz w:val="28"/>
          <w:szCs w:val="28"/>
          <w:lang w:val="uk-UA"/>
        </w:rPr>
        <w:t>17.10.2017 протокол № 62</w:t>
      </w:r>
      <w:r w:rsidRPr="0021148E">
        <w:rPr>
          <w:rFonts w:ascii="Times New Roman" w:hAnsi="Times New Roman"/>
          <w:bCs/>
          <w:sz w:val="28"/>
          <w:szCs w:val="28"/>
        </w:rPr>
        <w:t>:</w:t>
      </w:r>
      <w:r w:rsidRPr="0021148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1148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Підтримати раніше надану рекомендацію щодо направлення звернення до </w:t>
      </w:r>
      <w:proofErr w:type="spellStart"/>
      <w:r w:rsidRPr="0021148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Виконовчого</w:t>
      </w:r>
      <w:proofErr w:type="spellEnd"/>
      <w:r w:rsidRPr="0021148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комітету та вирішити питання.</w:t>
      </w:r>
    </w:p>
    <w:p w:rsidR="00C14B3F" w:rsidRDefault="00C14B3F" w:rsidP="0021148E">
      <w:pPr>
        <w:widowControl w:val="0"/>
        <w:spacing w:after="0" w:line="322" w:lineRule="exact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</w:t>
      </w:r>
      <w:r w:rsidRPr="00C14B3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02.11.2017</w:t>
      </w:r>
      <w:r w:rsidR="00AE1D4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надійшов лист в</w:t>
      </w:r>
      <w:r w:rsidR="00AE1D42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ід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заступника міського голови Степаненко В.О</w:t>
      </w:r>
      <w:r w:rsidR="00AE1D42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  <w:r w:rsidR="00B806A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у якому </w:t>
      </w:r>
      <w:proofErr w:type="spellStart"/>
      <w:r w:rsidR="00B806A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повідовляется</w:t>
      </w:r>
      <w:proofErr w:type="spellEnd"/>
      <w:r w:rsidR="00B806A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наступне.</w:t>
      </w:r>
    </w:p>
    <w:p w:rsidR="00B806A0" w:rsidRPr="00C14B3F" w:rsidRDefault="00B806A0" w:rsidP="0021148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У зв’язку з тим, що на звернення ФОП Кирилюка М.В. була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наданна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відповідь про відмову в розміщення пересувної тимчасової споруди</w:t>
      </w:r>
      <w:r w:rsidR="0013619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для провадження підприємницької діяльності</w:t>
      </w:r>
      <w:r w:rsidR="00315A6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за адресою: вул. О.Ольжича, біля будинку № 3-г, матеріали покладені до справи і знаходяться в управлінні містобудування та архітектури ММР (від 06.12.2016 </w:t>
      </w:r>
      <w:proofErr w:type="spellStart"/>
      <w:r w:rsidR="00315A6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вх.№</w:t>
      </w:r>
      <w:proofErr w:type="spellEnd"/>
      <w:r w:rsidR="00315A6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17-5877).</w:t>
      </w:r>
    </w:p>
    <w:p w:rsidR="00C14B3F" w:rsidRPr="00FB3057" w:rsidRDefault="00C14B3F" w:rsidP="00C14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FB3057">
        <w:rPr>
          <w:rFonts w:ascii="Times New Roman" w:hAnsi="Times New Roman"/>
          <w:b/>
          <w:bCs/>
          <w:sz w:val="28"/>
          <w:szCs w:val="28"/>
          <w:lang w:val="uk-UA"/>
        </w:rPr>
        <w:t xml:space="preserve"> До відома.</w:t>
      </w:r>
    </w:p>
    <w:p w:rsidR="00C14B3F" w:rsidRPr="00FB3057" w:rsidRDefault="00C14B3F" w:rsidP="00C14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  <w:r w:rsidR="00FB3057">
        <w:rPr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C14B3F" w:rsidRPr="00FB3057" w:rsidRDefault="00C14B3F" w:rsidP="00C14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 w:rsidR="00FB3057">
        <w:rPr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C14B3F" w:rsidRPr="00FB3057" w:rsidRDefault="00C14B3F" w:rsidP="00C14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2313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ПРОТИ </w:t>
      </w:r>
      <w:r w:rsidR="00FB3057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C14B3F" w:rsidRPr="00FB3057" w:rsidRDefault="00C14B3F" w:rsidP="00C14B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23135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УТРИМАЛИСЯ</w:t>
      </w:r>
      <w:r w:rsidR="00FB3057">
        <w:rPr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21148E" w:rsidRDefault="00211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F53F6" w:rsidRPr="007D21A8" w:rsidRDefault="00EF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 w:rsidRPr="004249A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 xml:space="preserve">        </w:t>
      </w:r>
      <w:r w:rsidR="008812B2" w:rsidRPr="007D21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3.5. </w:t>
      </w:r>
      <w:r w:rsidR="00CF53F6" w:rsidRPr="007D21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Щодо звернень фізичних та юридичних осіб</w:t>
      </w:r>
      <w:r w:rsidR="00D5307D" w:rsidRPr="007D21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які надходять на розгляд до постійної комісії</w:t>
      </w:r>
      <w:r w:rsidR="00CF53F6" w:rsidRPr="007D21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без надання пакету документів передбаченого чи</w:t>
      </w:r>
      <w:r w:rsidR="007D21A8" w:rsidRPr="007D21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н</w:t>
      </w:r>
      <w:r w:rsidR="00CF53F6" w:rsidRPr="007D21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ним законодавством</w:t>
      </w:r>
      <w:r w:rsidR="00DD1B72" w:rsidRPr="007D21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.</w:t>
      </w:r>
    </w:p>
    <w:p w:rsidR="008812B2" w:rsidRPr="007D21A8" w:rsidRDefault="00D530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 w:rsidRPr="007D21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(</w:t>
      </w:r>
      <w:r w:rsidR="00F440B1" w:rsidRPr="007D21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Включено до порядку денного з</w:t>
      </w:r>
      <w:r w:rsidR="008812B2" w:rsidRPr="007D21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а пропозицією депутата </w:t>
      </w:r>
      <w:proofErr w:type="spellStart"/>
      <w:r w:rsidR="008812B2" w:rsidRPr="007D21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Філевського</w:t>
      </w:r>
      <w:proofErr w:type="spellEnd"/>
      <w:r w:rsidR="008812B2" w:rsidRPr="007D21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Р.М.</w:t>
      </w:r>
      <w:r w:rsidRPr="007D21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)</w:t>
      </w:r>
      <w:r w:rsidR="00AB0684" w:rsidRPr="007D21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7D21A8" w:rsidRPr="007D21A8" w:rsidRDefault="00D2165F" w:rsidP="007D21A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7D21A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РЕКОМЕНДОВАНО:</w:t>
      </w:r>
      <w:r w:rsidRPr="007D21A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Управлінню апарату ММР, управлінню земельних ресурсів ММР та управлінню містобудування та архітектури ММР</w:t>
      </w:r>
      <w:r w:rsidR="004249A1" w:rsidRPr="007D21A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на</w:t>
      </w:r>
      <w:r w:rsidRPr="007D21A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F440B1" w:rsidRPr="007D21A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такі звернення </w:t>
      </w:r>
      <w:r w:rsidR="007D21A8" w:rsidRPr="007D21A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перед винесенням їх на розгляд постійної комісії рекомендувати заявникам подати повний пакет документів передбачених чинним законодавством.</w:t>
      </w:r>
    </w:p>
    <w:p w:rsidR="00D2165F" w:rsidRPr="007D21A8" w:rsidRDefault="00D2165F" w:rsidP="00D216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7D21A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ПРИСУТНІ</w:t>
      </w:r>
      <w:r w:rsidRPr="007D21A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9</w:t>
      </w:r>
    </w:p>
    <w:p w:rsidR="00D2165F" w:rsidRPr="00BC3452" w:rsidRDefault="00D2165F" w:rsidP="00D216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BC345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lastRenderedPageBreak/>
        <w:t>ЗА</w:t>
      </w:r>
      <w:r w:rsidRPr="00BC345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9</w:t>
      </w:r>
    </w:p>
    <w:p w:rsidR="00D2165F" w:rsidRPr="00BC3452" w:rsidRDefault="00D2165F" w:rsidP="00D216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BC345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ПРОТИ 0</w:t>
      </w:r>
    </w:p>
    <w:p w:rsidR="00D2165F" w:rsidRDefault="00D2165F" w:rsidP="00D216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23135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FC659B" w:rsidRPr="00FB3057" w:rsidRDefault="00FC659B" w:rsidP="00D216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2165F" w:rsidRPr="00073108" w:rsidRDefault="00D216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90A3F" w:rsidRPr="00A86C7A" w:rsidRDefault="003C1E5D" w:rsidP="0063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4</w:t>
      </w:r>
    </w:p>
    <w:p w:rsidR="00990A3F" w:rsidRPr="00A86C7A" w:rsidRDefault="003C1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143D57" w:rsidRPr="00A86C7A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</w:t>
      </w:r>
      <w:r w:rsidR="00FA2F94">
        <w:rPr>
          <w:rFonts w:ascii="Times New Roman" w:hAnsi="Times New Roman"/>
          <w:b/>
          <w:bCs/>
          <w:sz w:val="28"/>
          <w:szCs w:val="28"/>
          <w:lang w:val="uk-UA"/>
        </w:rPr>
        <w:t xml:space="preserve">тів на земельні ділянки та інше </w:t>
      </w:r>
      <w:r w:rsidR="00FA2F94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FA2F94" w:rsidRPr="00FA2F9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матеріали надіслані в електронному варіанті).</w:t>
      </w:r>
    </w:p>
    <w:p w:rsidR="00307C41" w:rsidRDefault="00307C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07C41" w:rsidRDefault="00307C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="00637BAA">
        <w:rPr>
          <w:rFonts w:ascii="Times New Roman" w:hAnsi="Times New Roman"/>
          <w:bCs/>
          <w:sz w:val="28"/>
          <w:szCs w:val="28"/>
          <w:lang w:val="uk-UA"/>
        </w:rPr>
        <w:t>4.1</w:t>
      </w:r>
      <w:r w:rsidR="00EA58C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307C41">
        <w:rPr>
          <w:rFonts w:ascii="Times New Roman" w:hAnsi="Times New Roman"/>
          <w:bCs/>
          <w:sz w:val="28"/>
          <w:szCs w:val="28"/>
          <w:lang w:val="uk-UA"/>
        </w:rPr>
        <w:t xml:space="preserve">Звернення </w:t>
      </w:r>
      <w:proofErr w:type="spellStart"/>
      <w:r w:rsidRPr="00307C41">
        <w:rPr>
          <w:rFonts w:ascii="Times New Roman" w:hAnsi="Times New Roman"/>
          <w:b/>
          <w:bCs/>
          <w:sz w:val="28"/>
          <w:szCs w:val="28"/>
          <w:lang w:val="uk-UA"/>
        </w:rPr>
        <w:t>гр.Бовкуна</w:t>
      </w:r>
      <w:proofErr w:type="spellEnd"/>
      <w:r w:rsidRPr="00307C41">
        <w:rPr>
          <w:rFonts w:ascii="Times New Roman" w:hAnsi="Times New Roman"/>
          <w:b/>
          <w:bCs/>
          <w:sz w:val="28"/>
          <w:szCs w:val="28"/>
          <w:lang w:val="uk-UA"/>
        </w:rPr>
        <w:t xml:space="preserve"> А.А.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50F74">
        <w:rPr>
          <w:rFonts w:ascii="Times New Roman" w:hAnsi="Times New Roman"/>
          <w:bCs/>
          <w:sz w:val="28"/>
          <w:szCs w:val="28"/>
          <w:lang w:val="uk-UA"/>
        </w:rPr>
        <w:t xml:space="preserve">щодо незаконного присвоєння земельної ділянки по </w:t>
      </w:r>
      <w:proofErr w:type="spellStart"/>
      <w:r w:rsidR="00C50F74">
        <w:rPr>
          <w:rFonts w:ascii="Times New Roman" w:hAnsi="Times New Roman"/>
          <w:bCs/>
          <w:sz w:val="28"/>
          <w:szCs w:val="28"/>
          <w:lang w:val="uk-UA"/>
        </w:rPr>
        <w:t>вул.</w:t>
      </w:r>
      <w:r w:rsidR="007A7F97">
        <w:rPr>
          <w:rFonts w:ascii="Times New Roman" w:hAnsi="Times New Roman"/>
          <w:bCs/>
          <w:sz w:val="28"/>
          <w:szCs w:val="28"/>
          <w:lang w:val="uk-UA"/>
        </w:rPr>
        <w:t>Інгульський</w:t>
      </w:r>
      <w:proofErr w:type="spellEnd"/>
      <w:r w:rsidR="007A7F97">
        <w:rPr>
          <w:rFonts w:ascii="Times New Roman" w:hAnsi="Times New Roman"/>
          <w:bCs/>
          <w:sz w:val="28"/>
          <w:szCs w:val="28"/>
          <w:lang w:val="uk-UA"/>
        </w:rPr>
        <w:t xml:space="preserve"> переїзд, сусідами, проживаючими за адресою: </w:t>
      </w:r>
      <w:proofErr w:type="spellStart"/>
      <w:r w:rsidR="007A7F97">
        <w:rPr>
          <w:rFonts w:ascii="Times New Roman" w:hAnsi="Times New Roman"/>
          <w:bCs/>
          <w:sz w:val="28"/>
          <w:szCs w:val="28"/>
          <w:lang w:val="uk-UA"/>
        </w:rPr>
        <w:t>вул.</w:t>
      </w:r>
      <w:r w:rsidR="0007746C">
        <w:rPr>
          <w:rFonts w:ascii="Times New Roman" w:hAnsi="Times New Roman"/>
          <w:bCs/>
          <w:sz w:val="28"/>
          <w:szCs w:val="28"/>
          <w:lang w:val="uk-UA"/>
        </w:rPr>
        <w:t>Привільна</w:t>
      </w:r>
      <w:proofErr w:type="spellEnd"/>
      <w:r w:rsidR="0007746C">
        <w:rPr>
          <w:rFonts w:ascii="Times New Roman" w:hAnsi="Times New Roman"/>
          <w:bCs/>
          <w:sz w:val="28"/>
          <w:szCs w:val="28"/>
          <w:lang w:val="uk-UA"/>
        </w:rPr>
        <w:t>,18.</w:t>
      </w:r>
    </w:p>
    <w:p w:rsidR="0007746C" w:rsidRPr="00FE135C" w:rsidRDefault="0007746C" w:rsidP="00077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FE135C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Направити звернення на розгляд до виконавчого комітету ММР.</w:t>
      </w:r>
    </w:p>
    <w:p w:rsidR="0007746C" w:rsidRPr="00FE135C" w:rsidRDefault="0007746C" w:rsidP="00077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  <w:r w:rsidR="00FE135C">
        <w:rPr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07746C" w:rsidRPr="00FE135C" w:rsidRDefault="0007746C" w:rsidP="00077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 w:rsidR="00FE135C">
        <w:rPr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07746C" w:rsidRPr="00FE135C" w:rsidRDefault="0007746C" w:rsidP="00077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  <w:r w:rsidR="00FE135C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07746C" w:rsidRPr="00FE135C" w:rsidRDefault="0007746C" w:rsidP="000774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  <w:r w:rsidR="00FE135C">
        <w:rPr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143D57" w:rsidRDefault="00F73325" w:rsidP="00C51B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0727CF" w:rsidRDefault="00637BAA" w:rsidP="00C51B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4</w:t>
      </w:r>
      <w:r w:rsidR="000727CF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>2.</w:t>
      </w:r>
      <w:r w:rsidR="000727C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44D66">
        <w:rPr>
          <w:rFonts w:ascii="Times New Roman" w:hAnsi="Times New Roman"/>
          <w:bCs/>
          <w:sz w:val="28"/>
          <w:szCs w:val="28"/>
          <w:lang w:val="uk-UA"/>
        </w:rPr>
        <w:t xml:space="preserve">Звернення </w:t>
      </w:r>
      <w:r w:rsidR="00944D66" w:rsidRPr="00895B3E">
        <w:rPr>
          <w:rFonts w:ascii="Times New Roman" w:hAnsi="Times New Roman"/>
          <w:b/>
          <w:bCs/>
          <w:sz w:val="28"/>
          <w:szCs w:val="28"/>
          <w:lang w:val="uk-UA"/>
        </w:rPr>
        <w:t xml:space="preserve">директора </w:t>
      </w:r>
      <w:proofErr w:type="spellStart"/>
      <w:r w:rsidR="00944D66" w:rsidRPr="00895B3E">
        <w:rPr>
          <w:rFonts w:ascii="Times New Roman" w:hAnsi="Times New Roman"/>
          <w:b/>
          <w:bCs/>
          <w:sz w:val="28"/>
          <w:szCs w:val="28"/>
          <w:lang w:val="uk-UA"/>
        </w:rPr>
        <w:t>ПВКП</w:t>
      </w:r>
      <w:proofErr w:type="spellEnd"/>
      <w:r w:rsidR="00944D66" w:rsidRPr="00895B3E"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="00944D66" w:rsidRPr="00895B3E">
        <w:rPr>
          <w:rFonts w:ascii="Times New Roman" w:hAnsi="Times New Roman"/>
          <w:b/>
          <w:bCs/>
          <w:sz w:val="28"/>
          <w:szCs w:val="28"/>
          <w:lang w:val="uk-UA"/>
        </w:rPr>
        <w:t>Фроуз</w:t>
      </w:r>
      <w:proofErr w:type="spellEnd"/>
      <w:r w:rsidR="00944D66" w:rsidRPr="00895B3E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944D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95B3E">
        <w:rPr>
          <w:rFonts w:ascii="Times New Roman" w:hAnsi="Times New Roman"/>
          <w:bCs/>
          <w:sz w:val="28"/>
          <w:szCs w:val="28"/>
          <w:lang w:val="uk-UA"/>
        </w:rPr>
        <w:t>щодо продовження договору оренди</w:t>
      </w:r>
      <w:r w:rsidR="008F1C00">
        <w:rPr>
          <w:rFonts w:ascii="Times New Roman" w:hAnsi="Times New Roman"/>
          <w:bCs/>
          <w:sz w:val="28"/>
          <w:szCs w:val="28"/>
          <w:lang w:val="uk-UA"/>
        </w:rPr>
        <w:t xml:space="preserve"> на земельну ділянку площею 25 </w:t>
      </w:r>
      <w:proofErr w:type="spellStart"/>
      <w:r w:rsidR="008F1C00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="008F1C00">
        <w:rPr>
          <w:rFonts w:ascii="Times New Roman" w:hAnsi="Times New Roman"/>
          <w:bCs/>
          <w:sz w:val="28"/>
          <w:szCs w:val="28"/>
          <w:lang w:val="uk-UA"/>
        </w:rPr>
        <w:t xml:space="preserve"> за </w:t>
      </w:r>
      <w:proofErr w:type="spellStart"/>
      <w:r w:rsidR="008F1C00">
        <w:rPr>
          <w:rFonts w:ascii="Times New Roman" w:hAnsi="Times New Roman"/>
          <w:bCs/>
          <w:sz w:val="28"/>
          <w:szCs w:val="28"/>
          <w:lang w:val="uk-UA"/>
        </w:rPr>
        <w:t>адресмою</w:t>
      </w:r>
      <w:proofErr w:type="spellEnd"/>
      <w:r w:rsidR="008F1C00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="0094660E">
        <w:rPr>
          <w:rFonts w:ascii="Times New Roman" w:hAnsi="Times New Roman"/>
          <w:bCs/>
          <w:sz w:val="28"/>
          <w:szCs w:val="28"/>
          <w:lang w:val="uk-UA"/>
        </w:rPr>
        <w:t>пр.</w:t>
      </w:r>
      <w:r w:rsidR="008F1C00">
        <w:rPr>
          <w:rFonts w:ascii="Times New Roman" w:hAnsi="Times New Roman"/>
          <w:bCs/>
          <w:sz w:val="28"/>
          <w:szCs w:val="28"/>
          <w:lang w:val="uk-UA"/>
        </w:rPr>
        <w:t>Героїв</w:t>
      </w:r>
      <w:proofErr w:type="spellEnd"/>
      <w:r w:rsidR="008F1C00">
        <w:rPr>
          <w:rFonts w:ascii="Times New Roman" w:hAnsi="Times New Roman"/>
          <w:bCs/>
          <w:sz w:val="28"/>
          <w:szCs w:val="28"/>
          <w:lang w:val="uk-UA"/>
        </w:rPr>
        <w:t xml:space="preserve"> України</w:t>
      </w:r>
      <w:r w:rsidR="0094660E">
        <w:rPr>
          <w:rFonts w:ascii="Times New Roman" w:hAnsi="Times New Roman"/>
          <w:bCs/>
          <w:sz w:val="28"/>
          <w:szCs w:val="28"/>
          <w:lang w:val="uk-UA"/>
        </w:rPr>
        <w:t>, поблизу житлового будинку №21, для обслуговування торгівельного кіоску «Морозиво»</w:t>
      </w:r>
      <w:r w:rsidR="00BC679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86C9C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86C9C" w:rsidRPr="005D50AC" w:rsidRDefault="00E86C9C" w:rsidP="00C51BB6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Pr="005D50A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Пакет документів знаходиться в земельному управлінні.</w:t>
      </w:r>
    </w:p>
    <w:p w:rsidR="008812B2" w:rsidRPr="008812B2" w:rsidRDefault="00E86C9C" w:rsidP="00E86C9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8812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 w:rsidR="005D50AC" w:rsidRPr="008812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8812B2" w:rsidRPr="008812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Підтримати. </w:t>
      </w:r>
    </w:p>
    <w:p w:rsidR="00E86C9C" w:rsidRPr="008812B2" w:rsidRDefault="005D50AC" w:rsidP="00E86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8812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Управлінню земельних ресурсів ММР внести зміни в проект рішення щодо продовження оренди земельної ділянки </w:t>
      </w:r>
      <w:proofErr w:type="spellStart"/>
      <w:r w:rsidRPr="008812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ПВКП</w:t>
      </w:r>
      <w:proofErr w:type="spellEnd"/>
      <w:r w:rsidRPr="008812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«</w:t>
      </w:r>
      <w:proofErr w:type="spellStart"/>
      <w:r w:rsidRPr="008812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Фроуз</w:t>
      </w:r>
      <w:proofErr w:type="spellEnd"/>
      <w:r w:rsidRPr="008812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» </w:t>
      </w:r>
      <w:r w:rsidR="008812B2" w:rsidRPr="008812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згідно </w:t>
      </w:r>
      <w:proofErr w:type="spellStart"/>
      <w:r w:rsidR="008812B2" w:rsidRPr="008812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останьої</w:t>
      </w:r>
      <w:proofErr w:type="spellEnd"/>
      <w:r w:rsidR="008812B2" w:rsidRPr="008812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рекомендації постійної комісії.</w:t>
      </w:r>
    </w:p>
    <w:p w:rsidR="00E86C9C" w:rsidRPr="005D50AC" w:rsidRDefault="00E86C9C" w:rsidP="00E86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5D50AC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ПРИСУТНІ</w:t>
      </w:r>
      <w:r w:rsidR="005D50AC" w:rsidRPr="005D50AC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9</w:t>
      </w:r>
    </w:p>
    <w:p w:rsidR="00E86C9C" w:rsidRPr="005D50AC" w:rsidRDefault="00E86C9C" w:rsidP="00E86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5D50AC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ЗА</w:t>
      </w:r>
      <w:r w:rsidR="005D50AC" w:rsidRPr="005D50AC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7</w:t>
      </w:r>
    </w:p>
    <w:p w:rsidR="00E86C9C" w:rsidRPr="005D50AC" w:rsidRDefault="00E86C9C" w:rsidP="00E86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5D50AC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ПРОТИ </w:t>
      </w:r>
      <w:r w:rsidR="005D50AC" w:rsidRPr="005D50AC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0</w:t>
      </w:r>
    </w:p>
    <w:p w:rsidR="00E86C9C" w:rsidRPr="005D50AC" w:rsidRDefault="00E86C9C" w:rsidP="00E86C9C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5D50AC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УТРИМАЛИСЯ</w:t>
      </w:r>
      <w:r w:rsidR="005D50AC" w:rsidRPr="005D50AC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2 (Таранова С.В., </w:t>
      </w:r>
      <w:proofErr w:type="spellStart"/>
      <w:r w:rsidR="005D50AC" w:rsidRPr="005D50AC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Філевський</w:t>
      </w:r>
      <w:proofErr w:type="spellEnd"/>
      <w:r w:rsidR="005D50AC" w:rsidRPr="005D50AC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Р.М.).</w:t>
      </w:r>
    </w:p>
    <w:p w:rsidR="00E86C9C" w:rsidRDefault="00E86C9C" w:rsidP="00C51B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F3DC2" w:rsidRDefault="00B90C0B" w:rsidP="00C51B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4</w:t>
      </w:r>
      <w:r w:rsidR="007F3DC2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>3.</w:t>
      </w:r>
      <w:r w:rsidR="007F3DC2">
        <w:rPr>
          <w:rFonts w:ascii="Times New Roman" w:hAnsi="Times New Roman"/>
          <w:bCs/>
          <w:sz w:val="28"/>
          <w:szCs w:val="28"/>
          <w:lang w:val="uk-UA"/>
        </w:rPr>
        <w:t xml:space="preserve"> Звернення </w:t>
      </w:r>
      <w:proofErr w:type="spellStart"/>
      <w:r w:rsidR="007F3DC2" w:rsidRPr="007F3DC2">
        <w:rPr>
          <w:rFonts w:ascii="Times New Roman" w:hAnsi="Times New Roman"/>
          <w:b/>
          <w:bCs/>
          <w:sz w:val="28"/>
          <w:szCs w:val="28"/>
          <w:lang w:val="uk-UA"/>
        </w:rPr>
        <w:t>ФОП</w:t>
      </w:r>
      <w:proofErr w:type="spellEnd"/>
      <w:r w:rsidR="007F3DC2" w:rsidRPr="007F3D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F3DC2" w:rsidRPr="007F3DC2">
        <w:rPr>
          <w:rFonts w:ascii="Times New Roman" w:hAnsi="Times New Roman"/>
          <w:b/>
          <w:bCs/>
          <w:sz w:val="28"/>
          <w:szCs w:val="28"/>
          <w:lang w:val="uk-UA"/>
        </w:rPr>
        <w:t>Найдун</w:t>
      </w:r>
      <w:proofErr w:type="spellEnd"/>
      <w:r w:rsidR="007F3DC2" w:rsidRPr="007F3DC2">
        <w:rPr>
          <w:rFonts w:ascii="Times New Roman" w:hAnsi="Times New Roman"/>
          <w:b/>
          <w:bCs/>
          <w:sz w:val="28"/>
          <w:szCs w:val="28"/>
          <w:lang w:val="uk-UA"/>
        </w:rPr>
        <w:t xml:space="preserve"> В.В.</w:t>
      </w:r>
      <w:r w:rsidR="007F3D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F3DC2" w:rsidRPr="007F3DC2">
        <w:rPr>
          <w:rFonts w:ascii="Times New Roman" w:hAnsi="Times New Roman"/>
          <w:bCs/>
          <w:sz w:val="28"/>
          <w:szCs w:val="28"/>
          <w:lang w:val="uk-UA"/>
        </w:rPr>
        <w:t>щодо повторного розгляду питання</w:t>
      </w:r>
      <w:r w:rsidR="007F3D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F3DC2">
        <w:rPr>
          <w:rFonts w:ascii="Times New Roman" w:hAnsi="Times New Roman"/>
          <w:bCs/>
          <w:sz w:val="28"/>
          <w:szCs w:val="28"/>
          <w:lang w:val="uk-UA"/>
        </w:rPr>
        <w:t xml:space="preserve">стосовно продовження договору оренди </w:t>
      </w:r>
      <w:r w:rsidR="00976435">
        <w:rPr>
          <w:rFonts w:ascii="Times New Roman" w:hAnsi="Times New Roman"/>
          <w:bCs/>
          <w:sz w:val="28"/>
          <w:szCs w:val="28"/>
          <w:lang w:val="uk-UA"/>
        </w:rPr>
        <w:t xml:space="preserve">земельної ділянки по </w:t>
      </w:r>
      <w:proofErr w:type="spellStart"/>
      <w:r w:rsidR="00976435">
        <w:rPr>
          <w:rFonts w:ascii="Times New Roman" w:hAnsi="Times New Roman"/>
          <w:bCs/>
          <w:sz w:val="28"/>
          <w:szCs w:val="28"/>
          <w:lang w:val="uk-UA"/>
        </w:rPr>
        <w:t>вул.Молодогвардійська</w:t>
      </w:r>
      <w:proofErr w:type="spellEnd"/>
      <w:r w:rsidR="00976435">
        <w:rPr>
          <w:rFonts w:ascii="Times New Roman" w:hAnsi="Times New Roman"/>
          <w:bCs/>
          <w:sz w:val="28"/>
          <w:szCs w:val="28"/>
          <w:lang w:val="uk-UA"/>
        </w:rPr>
        <w:t>, біля житлового будинку №55.</w:t>
      </w:r>
    </w:p>
    <w:p w:rsidR="00976435" w:rsidRPr="002801FF" w:rsidRDefault="00976435" w:rsidP="00976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2801FF"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976435" w:rsidRDefault="00976435" w:rsidP="00976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976435" w:rsidRDefault="00976435" w:rsidP="00976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976435" w:rsidRDefault="00976435" w:rsidP="00976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976435" w:rsidRDefault="00976435" w:rsidP="009764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</w:p>
    <w:p w:rsidR="00976435" w:rsidRPr="002801FF" w:rsidRDefault="002801FF" w:rsidP="00C51B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2801FF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Розгляд питання </w:t>
      </w:r>
      <w:proofErr w:type="spellStart"/>
      <w:r w:rsidRPr="002801FF">
        <w:rPr>
          <w:rFonts w:ascii="Times New Roman" w:hAnsi="Times New Roman"/>
          <w:b/>
          <w:bCs/>
          <w:sz w:val="28"/>
          <w:szCs w:val="28"/>
          <w:lang w:val="uk-UA"/>
        </w:rPr>
        <w:t>перенесенно</w:t>
      </w:r>
      <w:proofErr w:type="spellEnd"/>
      <w:r w:rsidRPr="002801FF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2801FF" w:rsidRDefault="002801FF" w:rsidP="00C51B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52C67" w:rsidRPr="00B01798" w:rsidRDefault="00923E3C" w:rsidP="00C51B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   </w:t>
      </w:r>
      <w:r w:rsidR="00DE6C57">
        <w:rPr>
          <w:rFonts w:ascii="Times New Roman" w:hAnsi="Times New Roman"/>
          <w:bCs/>
          <w:sz w:val="28"/>
          <w:szCs w:val="28"/>
          <w:lang w:val="uk-UA"/>
        </w:rPr>
        <w:t>4.4.</w:t>
      </w:r>
      <w:r w:rsidR="00844AA1">
        <w:rPr>
          <w:rFonts w:ascii="Times New Roman" w:hAnsi="Times New Roman"/>
          <w:bCs/>
          <w:sz w:val="28"/>
          <w:szCs w:val="28"/>
          <w:lang w:val="uk-UA"/>
        </w:rPr>
        <w:t xml:space="preserve"> Звернення </w:t>
      </w:r>
      <w:proofErr w:type="spellStart"/>
      <w:r w:rsidR="00844AA1" w:rsidRPr="00B01798">
        <w:rPr>
          <w:rFonts w:ascii="Times New Roman" w:hAnsi="Times New Roman"/>
          <w:b/>
          <w:bCs/>
          <w:sz w:val="28"/>
          <w:szCs w:val="28"/>
          <w:lang w:val="uk-UA"/>
        </w:rPr>
        <w:t>гр.Мудриченко</w:t>
      </w:r>
      <w:proofErr w:type="spellEnd"/>
      <w:r w:rsidR="00844AA1" w:rsidRPr="00B01798">
        <w:rPr>
          <w:rFonts w:ascii="Times New Roman" w:hAnsi="Times New Roman"/>
          <w:b/>
          <w:bCs/>
          <w:sz w:val="28"/>
          <w:szCs w:val="28"/>
          <w:lang w:val="uk-UA"/>
        </w:rPr>
        <w:t xml:space="preserve"> В.В.</w:t>
      </w:r>
      <w:r w:rsidR="00B017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з проханням розглянути питання стосовно проекту землеустрою по вул. В.Морська, 102/4.</w:t>
      </w:r>
    </w:p>
    <w:p w:rsidR="00923E3C" w:rsidRPr="00FB182E" w:rsidRDefault="00923E3C" w:rsidP="00923E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FB182E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 w:rsidR="00FB182E" w:rsidRPr="00FB182E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До відома.</w:t>
      </w:r>
    </w:p>
    <w:p w:rsidR="00923E3C" w:rsidRPr="00FB182E" w:rsidRDefault="00923E3C" w:rsidP="00923E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FB182E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ПРИСУТНІ</w:t>
      </w:r>
    </w:p>
    <w:p w:rsidR="00923E3C" w:rsidRPr="00FB182E" w:rsidRDefault="00923E3C" w:rsidP="00923E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FB182E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ЗА</w:t>
      </w:r>
    </w:p>
    <w:p w:rsidR="00923E3C" w:rsidRPr="00FB182E" w:rsidRDefault="00923E3C" w:rsidP="00923E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FB182E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ПРОТИ </w:t>
      </w:r>
    </w:p>
    <w:p w:rsidR="00923E3C" w:rsidRPr="00FB182E" w:rsidRDefault="00923E3C" w:rsidP="00C51BB6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FB182E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УТРИМАЛИСЯ</w:t>
      </w:r>
    </w:p>
    <w:p w:rsidR="00D05D39" w:rsidRPr="00D05D39" w:rsidRDefault="00D05D39" w:rsidP="00C51B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23E3C" w:rsidRDefault="00BD7049" w:rsidP="00C51B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D3281F">
        <w:rPr>
          <w:rFonts w:ascii="Times New Roman" w:hAnsi="Times New Roman"/>
          <w:bCs/>
          <w:sz w:val="28"/>
          <w:szCs w:val="28"/>
          <w:lang w:val="uk-UA"/>
        </w:rPr>
        <w:t>4.</w:t>
      </w:r>
      <w:r w:rsidR="00BC39EC">
        <w:rPr>
          <w:rFonts w:ascii="Times New Roman" w:hAnsi="Times New Roman"/>
          <w:bCs/>
          <w:sz w:val="28"/>
          <w:szCs w:val="28"/>
          <w:lang w:val="uk-UA"/>
        </w:rPr>
        <w:t xml:space="preserve">5. </w:t>
      </w:r>
      <w:r w:rsidR="00D05D39">
        <w:rPr>
          <w:rFonts w:ascii="Times New Roman" w:hAnsi="Times New Roman"/>
          <w:bCs/>
          <w:sz w:val="28"/>
          <w:szCs w:val="28"/>
          <w:lang w:val="uk-UA"/>
        </w:rPr>
        <w:t xml:space="preserve">Звернення </w:t>
      </w:r>
      <w:r w:rsidR="00D05D39" w:rsidRPr="00D05D39">
        <w:rPr>
          <w:rFonts w:ascii="Times New Roman" w:hAnsi="Times New Roman"/>
          <w:b/>
          <w:bCs/>
          <w:sz w:val="28"/>
          <w:szCs w:val="28"/>
          <w:lang w:val="uk-UA"/>
        </w:rPr>
        <w:t>директора ТОВ «ЛТГ-САТ»</w:t>
      </w:r>
      <w:r w:rsidR="00D05D3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3635" w:rsidRPr="001B3635">
        <w:rPr>
          <w:rFonts w:ascii="Times New Roman" w:hAnsi="Times New Roman"/>
          <w:bCs/>
          <w:sz w:val="28"/>
          <w:szCs w:val="28"/>
          <w:lang w:val="uk-UA"/>
        </w:rPr>
        <w:t>з проханням надати</w:t>
      </w:r>
      <w:r w:rsidR="001B363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3635" w:rsidRPr="001B3635">
        <w:rPr>
          <w:rFonts w:ascii="Times New Roman" w:hAnsi="Times New Roman"/>
          <w:bCs/>
          <w:sz w:val="28"/>
          <w:szCs w:val="28"/>
          <w:lang w:val="uk-UA"/>
        </w:rPr>
        <w:t>дозвіл</w:t>
      </w:r>
      <w:r w:rsidR="001B3635">
        <w:rPr>
          <w:rFonts w:ascii="Times New Roman" w:hAnsi="Times New Roman"/>
          <w:bCs/>
          <w:sz w:val="28"/>
          <w:szCs w:val="28"/>
          <w:lang w:val="uk-UA"/>
        </w:rPr>
        <w:t xml:space="preserve"> на виготовлення технічної документації</w:t>
      </w:r>
      <w:r w:rsidR="009F0DEA">
        <w:rPr>
          <w:rFonts w:ascii="Times New Roman" w:hAnsi="Times New Roman"/>
          <w:bCs/>
          <w:sz w:val="28"/>
          <w:szCs w:val="28"/>
          <w:lang w:val="uk-UA"/>
        </w:rPr>
        <w:t xml:space="preserve"> для отримання кадастрового номеру </w:t>
      </w:r>
      <w:r w:rsidR="001B363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D20A0">
        <w:rPr>
          <w:rFonts w:ascii="Times New Roman" w:hAnsi="Times New Roman"/>
          <w:bCs/>
          <w:sz w:val="28"/>
          <w:szCs w:val="28"/>
          <w:lang w:val="uk-UA"/>
        </w:rPr>
        <w:t xml:space="preserve">на земельну ділянку площею 8594 </w:t>
      </w:r>
      <w:proofErr w:type="spellStart"/>
      <w:r w:rsidR="009D20A0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="009D20A0">
        <w:rPr>
          <w:rFonts w:ascii="Times New Roman" w:hAnsi="Times New Roman"/>
          <w:bCs/>
          <w:sz w:val="28"/>
          <w:szCs w:val="28"/>
          <w:lang w:val="uk-UA"/>
        </w:rPr>
        <w:t xml:space="preserve"> за адресою: </w:t>
      </w:r>
      <w:proofErr w:type="spellStart"/>
      <w:r w:rsidR="009D20A0">
        <w:rPr>
          <w:rFonts w:ascii="Times New Roman" w:hAnsi="Times New Roman"/>
          <w:bCs/>
          <w:sz w:val="28"/>
          <w:szCs w:val="28"/>
          <w:lang w:val="uk-UA"/>
        </w:rPr>
        <w:t>вул.Водопровідна</w:t>
      </w:r>
      <w:proofErr w:type="spellEnd"/>
      <w:r w:rsidR="009D20A0">
        <w:rPr>
          <w:rFonts w:ascii="Times New Roman" w:hAnsi="Times New Roman"/>
          <w:bCs/>
          <w:sz w:val="28"/>
          <w:szCs w:val="28"/>
          <w:lang w:val="uk-UA"/>
        </w:rPr>
        <w:t>, 33 (вул.</w:t>
      </w:r>
      <w:r w:rsidR="00FA0801">
        <w:rPr>
          <w:rFonts w:ascii="Times New Roman" w:hAnsi="Times New Roman"/>
          <w:bCs/>
          <w:sz w:val="28"/>
          <w:szCs w:val="28"/>
          <w:lang w:val="uk-UA"/>
        </w:rPr>
        <w:t xml:space="preserve"> Водопровідна ріг вул. 7 Поперечна</w:t>
      </w:r>
      <w:r w:rsidR="009D20A0">
        <w:rPr>
          <w:rFonts w:ascii="Times New Roman" w:hAnsi="Times New Roman"/>
          <w:bCs/>
          <w:sz w:val="28"/>
          <w:szCs w:val="28"/>
          <w:lang w:val="uk-UA"/>
        </w:rPr>
        <w:t>)</w:t>
      </w:r>
      <w:r w:rsidR="00FA080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F0DE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F0DEA" w:rsidRPr="00F73325" w:rsidRDefault="009F0DEA" w:rsidP="009F0D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 w:rsidR="00EB7A50"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9F0DEA" w:rsidRPr="00BC39EC" w:rsidRDefault="009F0DEA" w:rsidP="009F0D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>ПРИСУТНІ</w:t>
      </w:r>
    </w:p>
    <w:p w:rsidR="009F0DEA" w:rsidRPr="00BC39EC" w:rsidRDefault="009F0DEA" w:rsidP="009F0D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</w:p>
    <w:p w:rsidR="009F0DEA" w:rsidRPr="00BC39EC" w:rsidRDefault="009F0DEA" w:rsidP="009F0D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ПРОТИ </w:t>
      </w:r>
    </w:p>
    <w:p w:rsidR="009F0DEA" w:rsidRDefault="009F0DEA" w:rsidP="009F0DE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УТРИМАЛИСЯ</w:t>
      </w:r>
    </w:p>
    <w:p w:rsidR="00EB7A50" w:rsidRDefault="00EB7A50" w:rsidP="009F0DE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Розгляд питання перенесено.</w:t>
      </w:r>
    </w:p>
    <w:p w:rsidR="00F367A2" w:rsidRDefault="00F367A2" w:rsidP="009F0DE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367A2" w:rsidRPr="00FA2B58" w:rsidRDefault="00F367A2" w:rsidP="009F0DEA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C31AFD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D3281F">
        <w:rPr>
          <w:rFonts w:ascii="Times New Roman" w:hAnsi="Times New Roman"/>
          <w:bCs/>
          <w:sz w:val="28"/>
          <w:szCs w:val="28"/>
          <w:lang w:val="uk-UA"/>
        </w:rPr>
        <w:t>4.</w:t>
      </w:r>
      <w:r w:rsidR="00D3281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6</w:t>
      </w:r>
      <w:r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Звернення </w:t>
      </w:r>
      <w:r w:rsidRPr="00FA2B5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директора </w:t>
      </w:r>
      <w:r w:rsidR="00F36BEE" w:rsidRPr="00FA2B5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дитячої школи мистецтв</w:t>
      </w:r>
      <w:r w:rsidRPr="00FA2B5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№2 </w:t>
      </w:r>
      <w:proofErr w:type="spellStart"/>
      <w:r w:rsidR="008F5E4D" w:rsidRPr="00FA2B5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Заворотньої</w:t>
      </w:r>
      <w:proofErr w:type="spellEnd"/>
      <w:r w:rsidR="008F5E4D" w:rsidRPr="00FA2B5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Л.А.</w:t>
      </w:r>
      <w:r w:rsidR="008F5E4D"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щодо розгляду питання відведення земельної ділянки площею 472 </w:t>
      </w:r>
      <w:proofErr w:type="spellStart"/>
      <w:r w:rsidR="008F5E4D"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="008F5E4D"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., яка на сьогодні належить Кор</w:t>
      </w:r>
      <w:r w:rsidR="00FF1314"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абельному районному військовому комісаріату в постійне користування Дитячій школі мистецтв №2</w:t>
      </w:r>
      <w:r w:rsidR="00941DE6"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</w:p>
    <w:p w:rsidR="00941DE6" w:rsidRPr="00FA2B58" w:rsidRDefault="00B75593" w:rsidP="009F0DEA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   </w:t>
      </w:r>
      <w:r w:rsidR="00941DE6"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Рішенням виконавчого комітету ММР від 29.05.1997 №306 «Про відведення</w:t>
      </w:r>
      <w:r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школі мистецтв №2 і </w:t>
      </w:r>
      <w:r w:rsidR="00B25A53"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Корабельному районному  </w:t>
      </w:r>
      <w:r w:rsidR="008B26C7"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військовому комісаріату земельної ділянки по пр. Жовтневому, 332</w:t>
      </w:r>
      <w:r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941DE6"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</w:t>
      </w:r>
      <w:r w:rsidR="00D43ECF"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земельну ділянку по пр. Жовтневому, 332 загальною площею 2006 </w:t>
      </w:r>
      <w:proofErr w:type="spellStart"/>
      <w:r w:rsidR="00D43ECF"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="00D43ECF"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відведено в постійне користування </w:t>
      </w:r>
      <w:proofErr w:type="spellStart"/>
      <w:r w:rsidR="00D43ECF"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двои</w:t>
      </w:r>
      <w:proofErr w:type="spellEnd"/>
      <w:r w:rsidR="00D43ECF"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користувачам:</w:t>
      </w:r>
    </w:p>
    <w:p w:rsidR="00D43ECF" w:rsidRPr="00FA2B58" w:rsidRDefault="00D43ECF" w:rsidP="00D43EC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школі мистецтв № 2 площею 1534 </w:t>
      </w:r>
      <w:proofErr w:type="spellStart"/>
      <w:r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для обслуговування будинку школи;</w:t>
      </w:r>
    </w:p>
    <w:p w:rsidR="00D43ECF" w:rsidRPr="00FA2B58" w:rsidRDefault="00FA2B58" w:rsidP="00D43EC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Корабельному районному  військовому комісаріату площею 472 </w:t>
      </w:r>
      <w:proofErr w:type="spellStart"/>
      <w:r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Pr="00FA2B5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для обслуговування господарських споруд.</w:t>
      </w:r>
    </w:p>
    <w:p w:rsidR="00C31AFD" w:rsidRPr="00F73325" w:rsidRDefault="00C31AFD" w:rsidP="00C31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 w:rsidR="005C7794">
        <w:rPr>
          <w:rFonts w:ascii="Times New Roman" w:hAnsi="Times New Roman"/>
          <w:b/>
          <w:bCs/>
          <w:sz w:val="28"/>
          <w:szCs w:val="28"/>
          <w:lang w:val="uk-UA"/>
        </w:rPr>
        <w:t xml:space="preserve"> Підтримати.</w:t>
      </w:r>
    </w:p>
    <w:p w:rsidR="00C31AFD" w:rsidRPr="00BC39EC" w:rsidRDefault="00C31AFD" w:rsidP="00C31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>ПРИСУТНІ</w:t>
      </w:r>
      <w:r w:rsidR="005C7794">
        <w:rPr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C31AFD" w:rsidRPr="00BC39EC" w:rsidRDefault="00C31AFD" w:rsidP="00C31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  <w:r w:rsidR="005C7794">
        <w:rPr>
          <w:rFonts w:ascii="Times New Roman" w:hAnsi="Times New Roman"/>
          <w:b/>
          <w:bCs/>
          <w:sz w:val="28"/>
          <w:szCs w:val="28"/>
          <w:lang w:val="uk-UA"/>
        </w:rPr>
        <w:t xml:space="preserve"> 6</w:t>
      </w:r>
    </w:p>
    <w:p w:rsidR="00C31AFD" w:rsidRPr="00BC39EC" w:rsidRDefault="00C31AFD" w:rsidP="00C31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ПРОТИ </w:t>
      </w:r>
      <w:r w:rsidR="005C7794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C31AFD" w:rsidRDefault="00C31AFD" w:rsidP="00C31AF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УТРИМАЛИСЯ</w:t>
      </w:r>
      <w:r w:rsidR="005C7794">
        <w:rPr>
          <w:rFonts w:ascii="Times New Roman" w:hAnsi="Times New Roman"/>
          <w:b/>
          <w:bCs/>
          <w:sz w:val="28"/>
          <w:szCs w:val="28"/>
          <w:lang w:val="uk-UA"/>
        </w:rPr>
        <w:t xml:space="preserve"> 3 (Таранова С.В., </w:t>
      </w:r>
      <w:proofErr w:type="spellStart"/>
      <w:r w:rsidR="005C7794">
        <w:rPr>
          <w:rFonts w:ascii="Times New Roman" w:hAnsi="Times New Roman"/>
          <w:b/>
          <w:bCs/>
          <w:sz w:val="28"/>
          <w:szCs w:val="28"/>
          <w:lang w:val="uk-UA"/>
        </w:rPr>
        <w:t>Танасов</w:t>
      </w:r>
      <w:proofErr w:type="spellEnd"/>
      <w:r w:rsidR="005C7794">
        <w:rPr>
          <w:rFonts w:ascii="Times New Roman" w:hAnsi="Times New Roman"/>
          <w:b/>
          <w:bCs/>
          <w:sz w:val="28"/>
          <w:szCs w:val="28"/>
          <w:lang w:val="uk-UA"/>
        </w:rPr>
        <w:t xml:space="preserve"> С.І., Петров А.Г.).</w:t>
      </w:r>
    </w:p>
    <w:p w:rsidR="005C7794" w:rsidRDefault="00BF244B" w:rsidP="00C31AF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975904">
        <w:rPr>
          <w:rFonts w:ascii="Times New Roman" w:hAnsi="Times New Roman"/>
          <w:b/>
          <w:bCs/>
          <w:sz w:val="28"/>
          <w:szCs w:val="28"/>
          <w:lang w:val="uk-UA"/>
        </w:rPr>
        <w:t>Позитивне рішення не прий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нято голосуванням.</w:t>
      </w:r>
    </w:p>
    <w:p w:rsidR="003D5A56" w:rsidRPr="003D5A56" w:rsidRDefault="003D5A56" w:rsidP="00C31A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</w:p>
    <w:p w:rsidR="003D5A56" w:rsidRDefault="004757F6" w:rsidP="00C31A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4.7</w:t>
      </w:r>
      <w:r w:rsidR="003D5A56" w:rsidRPr="003D5A56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3D5A56">
        <w:rPr>
          <w:rFonts w:ascii="Times New Roman" w:hAnsi="Times New Roman"/>
          <w:bCs/>
          <w:sz w:val="28"/>
          <w:szCs w:val="28"/>
          <w:lang w:val="uk-UA"/>
        </w:rPr>
        <w:t xml:space="preserve">Звернення </w:t>
      </w:r>
      <w:r w:rsidR="00502B7E">
        <w:rPr>
          <w:rFonts w:ascii="Times New Roman" w:hAnsi="Times New Roman"/>
          <w:bCs/>
          <w:sz w:val="28"/>
          <w:szCs w:val="28"/>
          <w:lang w:val="uk-UA"/>
        </w:rPr>
        <w:t xml:space="preserve">мешканців </w:t>
      </w:r>
      <w:proofErr w:type="spellStart"/>
      <w:r w:rsidR="00502B7E" w:rsidRPr="00AA7539">
        <w:rPr>
          <w:rFonts w:ascii="Times New Roman" w:hAnsi="Times New Roman"/>
          <w:b/>
          <w:bCs/>
          <w:sz w:val="28"/>
          <w:szCs w:val="28"/>
          <w:lang w:val="uk-UA"/>
        </w:rPr>
        <w:t>мкр.Тернівка</w:t>
      </w:r>
      <w:proofErr w:type="spellEnd"/>
      <w:r w:rsidR="00502B7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A7539">
        <w:rPr>
          <w:rFonts w:ascii="Times New Roman" w:hAnsi="Times New Roman"/>
          <w:bCs/>
          <w:sz w:val="28"/>
          <w:szCs w:val="28"/>
          <w:lang w:val="uk-UA"/>
        </w:rPr>
        <w:t>з проханням розглянути можливість внесення змін до чинної містобудівної документації міста Миколаєва з метою створення території</w:t>
      </w:r>
      <w:r w:rsidR="00162E11">
        <w:rPr>
          <w:rFonts w:ascii="Times New Roman" w:hAnsi="Times New Roman"/>
          <w:bCs/>
          <w:sz w:val="28"/>
          <w:szCs w:val="28"/>
          <w:lang w:val="uk-UA"/>
        </w:rPr>
        <w:t xml:space="preserve"> з  функціональним призначенням «Зелені насадження загального користування» в мікрорайоні Тернівка по вулиці 116 – Дивізії, н</w:t>
      </w:r>
      <w:r w:rsidR="00EB0E40">
        <w:rPr>
          <w:rFonts w:ascii="Times New Roman" w:hAnsi="Times New Roman"/>
          <w:bCs/>
          <w:sz w:val="28"/>
          <w:szCs w:val="28"/>
          <w:lang w:val="uk-UA"/>
        </w:rPr>
        <w:t xml:space="preserve">а розі вулиць Димова та Східна. Та надати відповідні доручення структурним підрозділам ММР (управлінню земельних ресурсів </w:t>
      </w:r>
      <w:r w:rsidR="00EB0E40">
        <w:rPr>
          <w:rFonts w:ascii="Times New Roman" w:hAnsi="Times New Roman"/>
          <w:bCs/>
          <w:sz w:val="28"/>
          <w:szCs w:val="28"/>
          <w:lang w:val="uk-UA"/>
        </w:rPr>
        <w:lastRenderedPageBreak/>
        <w:t>т</w:t>
      </w:r>
      <w:r w:rsidR="006C300D">
        <w:rPr>
          <w:rFonts w:ascii="Times New Roman" w:hAnsi="Times New Roman"/>
          <w:bCs/>
          <w:sz w:val="28"/>
          <w:szCs w:val="28"/>
          <w:lang w:val="uk-UA"/>
        </w:rPr>
        <w:t>а управлінню містобудування та архітектури</w:t>
      </w:r>
      <w:r w:rsidR="00EB0E40">
        <w:rPr>
          <w:rFonts w:ascii="Times New Roman" w:hAnsi="Times New Roman"/>
          <w:bCs/>
          <w:sz w:val="28"/>
          <w:szCs w:val="28"/>
          <w:lang w:val="uk-UA"/>
        </w:rPr>
        <w:t>)</w:t>
      </w:r>
      <w:r w:rsidR="006C300D">
        <w:rPr>
          <w:rFonts w:ascii="Times New Roman" w:hAnsi="Times New Roman"/>
          <w:bCs/>
          <w:sz w:val="28"/>
          <w:szCs w:val="28"/>
          <w:lang w:val="uk-UA"/>
        </w:rPr>
        <w:t xml:space="preserve"> про недопущення погодження проектів землеустрою щодо відведення вищезазначеної земельної ділянки у власність чи користування під приміщення об’єктів </w:t>
      </w:r>
      <w:r w:rsidR="004D5507">
        <w:rPr>
          <w:rFonts w:ascii="Times New Roman" w:hAnsi="Times New Roman"/>
          <w:bCs/>
          <w:sz w:val="28"/>
          <w:szCs w:val="28"/>
          <w:lang w:val="uk-UA"/>
        </w:rPr>
        <w:t>житлового будівництва</w:t>
      </w:r>
      <w:r w:rsidR="00C16963">
        <w:rPr>
          <w:rFonts w:ascii="Times New Roman" w:hAnsi="Times New Roman"/>
          <w:bCs/>
          <w:sz w:val="28"/>
          <w:szCs w:val="28"/>
          <w:lang w:val="uk-UA"/>
        </w:rPr>
        <w:t>, рішення про розроблення</w:t>
      </w:r>
      <w:r w:rsidR="005B6A16">
        <w:rPr>
          <w:rFonts w:ascii="Times New Roman" w:hAnsi="Times New Roman"/>
          <w:bCs/>
          <w:sz w:val="28"/>
          <w:szCs w:val="28"/>
          <w:lang w:val="uk-UA"/>
        </w:rPr>
        <w:t xml:space="preserve"> яких вже були прийняті раніше, та рекомендувати Миколаївській міській раді відхиляти відповідні проекти ріше</w:t>
      </w:r>
      <w:r w:rsidR="004E11CB">
        <w:rPr>
          <w:rFonts w:ascii="Times New Roman" w:hAnsi="Times New Roman"/>
          <w:bCs/>
          <w:sz w:val="28"/>
          <w:szCs w:val="28"/>
          <w:lang w:val="uk-UA"/>
        </w:rPr>
        <w:t>нь</w:t>
      </w:r>
      <w:r w:rsidR="00E23AAC">
        <w:rPr>
          <w:rFonts w:ascii="Times New Roman" w:hAnsi="Times New Roman"/>
          <w:bCs/>
          <w:sz w:val="28"/>
          <w:szCs w:val="28"/>
          <w:lang w:val="uk-UA"/>
        </w:rPr>
        <w:t xml:space="preserve"> на наступних сесіях.</w:t>
      </w:r>
    </w:p>
    <w:p w:rsidR="00B34ECD" w:rsidRPr="003D5A56" w:rsidRDefault="00E6253F" w:rsidP="00C31A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B34ECD">
        <w:rPr>
          <w:rFonts w:ascii="Times New Roman" w:hAnsi="Times New Roman"/>
          <w:bCs/>
          <w:sz w:val="28"/>
          <w:szCs w:val="28"/>
          <w:lang w:val="uk-UA"/>
        </w:rPr>
        <w:t xml:space="preserve">(За резолюцією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секретаря Миколаївської міської ради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Казакової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Т.В.</w:t>
      </w:r>
      <w:r w:rsidR="00B34ECD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23AAC" w:rsidRPr="00F73325" w:rsidRDefault="00E23AAC" w:rsidP="00E23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 w:rsidR="000663E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C236D">
        <w:rPr>
          <w:rFonts w:ascii="Times New Roman" w:hAnsi="Times New Roman"/>
          <w:b/>
          <w:bCs/>
          <w:sz w:val="28"/>
          <w:szCs w:val="28"/>
          <w:lang w:val="uk-UA"/>
        </w:rPr>
        <w:t xml:space="preserve">Управлінню </w:t>
      </w:r>
      <w:r w:rsidR="00F1518E">
        <w:rPr>
          <w:rFonts w:ascii="Times New Roman" w:hAnsi="Times New Roman"/>
          <w:b/>
          <w:bCs/>
          <w:sz w:val="28"/>
          <w:szCs w:val="28"/>
          <w:lang w:val="uk-UA"/>
        </w:rPr>
        <w:t>екології ММР, управлінню земельних ресурсів ММР та управлінню містобудування та архітектури ММР на чергове засідання постійної комісії надати інформацію</w:t>
      </w:r>
      <w:r w:rsidR="00B24EE8">
        <w:rPr>
          <w:rFonts w:ascii="Times New Roman" w:hAnsi="Times New Roman"/>
          <w:b/>
          <w:bCs/>
          <w:sz w:val="28"/>
          <w:szCs w:val="28"/>
          <w:lang w:val="uk-UA"/>
        </w:rPr>
        <w:t xml:space="preserve"> згідно свої повноважень щодо земельної ділянки про яку йдеться у зверненні мешканців </w:t>
      </w:r>
      <w:proofErr w:type="spellStart"/>
      <w:r w:rsidR="00B24EE8">
        <w:rPr>
          <w:rFonts w:ascii="Times New Roman" w:hAnsi="Times New Roman"/>
          <w:b/>
          <w:bCs/>
          <w:sz w:val="28"/>
          <w:szCs w:val="28"/>
          <w:lang w:val="uk-UA"/>
        </w:rPr>
        <w:t>мкр</w:t>
      </w:r>
      <w:proofErr w:type="spellEnd"/>
      <w:r w:rsidR="00B24EE8">
        <w:rPr>
          <w:rFonts w:ascii="Times New Roman" w:hAnsi="Times New Roman"/>
          <w:b/>
          <w:bCs/>
          <w:sz w:val="28"/>
          <w:szCs w:val="28"/>
          <w:lang w:val="uk-UA"/>
        </w:rPr>
        <w:t>. Тернівка.</w:t>
      </w:r>
      <w:r w:rsidR="000663E2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надати інформацію чи приймалось рішення Миколаївською міською радою </w:t>
      </w:r>
      <w:r w:rsidR="0035740D">
        <w:rPr>
          <w:rFonts w:ascii="Times New Roman" w:hAnsi="Times New Roman"/>
          <w:b/>
          <w:bCs/>
          <w:sz w:val="28"/>
          <w:szCs w:val="28"/>
          <w:lang w:val="uk-UA"/>
        </w:rPr>
        <w:t xml:space="preserve">щодо </w:t>
      </w:r>
      <w:r w:rsidR="008F7917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відведення, зазначеної земельної ділянки, під </w:t>
      </w:r>
      <w:r w:rsidR="008F7917" w:rsidRPr="008F7917">
        <w:rPr>
          <w:rFonts w:ascii="Times New Roman" w:hAnsi="Times New Roman"/>
          <w:b/>
          <w:bCs/>
          <w:sz w:val="28"/>
          <w:szCs w:val="28"/>
          <w:lang w:val="uk-UA"/>
        </w:rPr>
        <w:t>житлове будівництво</w:t>
      </w:r>
      <w:r w:rsidR="008F7917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E23AAC" w:rsidRPr="00BC39EC" w:rsidRDefault="00E23AAC" w:rsidP="00E23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>ПРИСУТНІ</w:t>
      </w:r>
      <w:r w:rsidR="006D4109">
        <w:rPr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E23AAC" w:rsidRPr="00BC39EC" w:rsidRDefault="00E23AAC" w:rsidP="00E23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  <w:r w:rsidR="006D4109">
        <w:rPr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E23AAC" w:rsidRPr="00BC39EC" w:rsidRDefault="00E23AAC" w:rsidP="00E23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ПРОТИ </w:t>
      </w:r>
      <w:r w:rsidR="006D4109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E23AAC" w:rsidRDefault="00E23AAC" w:rsidP="00E23AA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УТРИМАЛИСЯ</w:t>
      </w:r>
      <w:r w:rsidR="006D4109">
        <w:rPr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9F0DEA" w:rsidRPr="004C236D" w:rsidRDefault="004C236D" w:rsidP="00C51B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4C236D">
        <w:rPr>
          <w:rFonts w:ascii="Times New Roman" w:hAnsi="Times New Roman"/>
          <w:b/>
          <w:bCs/>
          <w:sz w:val="28"/>
          <w:szCs w:val="28"/>
          <w:lang w:val="uk-UA"/>
        </w:rPr>
        <w:t>Розгляд питання перенесено.</w:t>
      </w:r>
    </w:p>
    <w:p w:rsidR="004C236D" w:rsidRDefault="004C236D" w:rsidP="00C51B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007B5" w:rsidRPr="00DE1504" w:rsidRDefault="004515D4" w:rsidP="00C51BB6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4.8</w:t>
      </w:r>
      <w:r w:rsidR="00A007B5" w:rsidRPr="00DE1504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  <w:r w:rsidR="00D60B62" w:rsidRPr="00DE1504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Звернення </w:t>
      </w:r>
      <w:proofErr w:type="spellStart"/>
      <w:r w:rsidR="00D60B62" w:rsidRPr="00DE1504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АГК</w:t>
      </w:r>
      <w:proofErr w:type="spellEnd"/>
      <w:r w:rsidR="00D60B62" w:rsidRPr="00DE1504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«</w:t>
      </w:r>
      <w:proofErr w:type="spellStart"/>
      <w:r w:rsidR="00D60B62" w:rsidRPr="00DE1504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Темвод</w:t>
      </w:r>
      <w:proofErr w:type="spellEnd"/>
      <w:r w:rsidR="00D60B62" w:rsidRPr="00DE1504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» </w:t>
      </w:r>
      <w:r w:rsidR="00D60B62" w:rsidRPr="00DE1504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з проханням розглянути питання щодо </w:t>
      </w:r>
      <w:r w:rsidR="00DB1C7D" w:rsidRPr="00DE1504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передачі земельної ділянки </w:t>
      </w:r>
      <w:r w:rsidR="00526BA6" w:rsidRPr="00DE1504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за адресою: </w:t>
      </w:r>
      <w:proofErr w:type="spellStart"/>
      <w:r w:rsidR="00526BA6" w:rsidRPr="00DE1504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пр.Героїв</w:t>
      </w:r>
      <w:proofErr w:type="spellEnd"/>
      <w:r w:rsidR="00526BA6" w:rsidRPr="00DE1504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України, 2  </w:t>
      </w:r>
      <w:r w:rsidR="00DB1C7D" w:rsidRPr="00DE1504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у власність </w:t>
      </w:r>
      <w:proofErr w:type="spellStart"/>
      <w:r w:rsidR="00DB1C7D" w:rsidRPr="00DE1504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АГК</w:t>
      </w:r>
      <w:proofErr w:type="spellEnd"/>
      <w:r w:rsidR="00DB1C7D" w:rsidRPr="00DE1504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«</w:t>
      </w:r>
      <w:proofErr w:type="spellStart"/>
      <w:r w:rsidR="00DB1C7D" w:rsidRPr="00DE1504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Темвод</w:t>
      </w:r>
      <w:proofErr w:type="spellEnd"/>
      <w:r w:rsidR="00DB1C7D" w:rsidRPr="00DE1504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».</w:t>
      </w:r>
    </w:p>
    <w:p w:rsidR="00526BA6" w:rsidRDefault="00DE1504" w:rsidP="00C51BB6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DE1504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Пакет документів на земельну ділянку знаходяться в управлінні земельних ресурсів.</w:t>
      </w:r>
    </w:p>
    <w:p w:rsidR="00DE1504" w:rsidRPr="00C53456" w:rsidRDefault="00677BD6" w:rsidP="00C53456">
      <w:pPr>
        <w:tabs>
          <w:tab w:val="left" w:pos="2870"/>
          <w:tab w:val="left" w:pos="3878"/>
        </w:tabs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="00DE1504" w:rsidRPr="00BC39EC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 w:rsidR="00C53456" w:rsidRPr="00C534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</w:t>
      </w:r>
      <w:r w:rsidR="00C53456" w:rsidRPr="00A301F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Про</w:t>
      </w:r>
      <w:r w:rsidR="00C534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йти процедуру, визначену чинним </w:t>
      </w:r>
      <w:r w:rsidR="00C53456" w:rsidRPr="00A301F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законодавством щодо порядку подачі документів для можливості  подальшого розгляду питання </w:t>
      </w:r>
      <w:r w:rsidR="00C534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на засіданні постійної комісії.</w:t>
      </w:r>
    </w:p>
    <w:p w:rsidR="00DE1504" w:rsidRPr="00BC39EC" w:rsidRDefault="00DE1504" w:rsidP="00DE15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>ПРИСУТНІ</w:t>
      </w:r>
      <w:r w:rsidR="006D4109">
        <w:rPr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DE1504" w:rsidRPr="00BC39EC" w:rsidRDefault="00DE1504" w:rsidP="00DE15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  <w:r w:rsidR="006D4109">
        <w:rPr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DE1504" w:rsidRPr="00BC39EC" w:rsidRDefault="00DE1504" w:rsidP="00DE15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ПРОТИ </w:t>
      </w:r>
      <w:r w:rsidR="006D4109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DE1504" w:rsidRDefault="00DE1504" w:rsidP="00DE15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C39E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УТРИМАЛИСЯ</w:t>
      </w:r>
      <w:r w:rsidR="006D4109">
        <w:rPr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176F9C" w:rsidRPr="00DE1504" w:rsidRDefault="00176F9C" w:rsidP="00C51BB6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990A3F" w:rsidRPr="00A86C7A" w:rsidRDefault="001B7B64" w:rsidP="0092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5</w:t>
      </w:r>
    </w:p>
    <w:p w:rsidR="00990A3F" w:rsidRPr="009831AF" w:rsidRDefault="001B7B64" w:rsidP="00B1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143D57" w:rsidRPr="00A86C7A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</w:t>
      </w:r>
      <w:r w:rsidR="00526BA6">
        <w:rPr>
          <w:rFonts w:ascii="Times New Roman" w:hAnsi="Times New Roman"/>
          <w:b/>
          <w:bCs/>
          <w:sz w:val="28"/>
          <w:szCs w:val="28"/>
          <w:lang w:val="uk-UA"/>
        </w:rPr>
        <w:t xml:space="preserve">тів на земельні ділянки та інше </w:t>
      </w:r>
      <w:r w:rsidR="00526BA6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526BA6" w:rsidRPr="00FA2F9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матеріали надіслані в електронному варіанті).</w:t>
      </w:r>
    </w:p>
    <w:p w:rsidR="00990A3F" w:rsidRPr="009831AF" w:rsidRDefault="00990A3F" w:rsidP="009831AF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0A3F" w:rsidRDefault="001B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EA58CA">
        <w:rPr>
          <w:rFonts w:ascii="Times New Roman" w:hAnsi="Times New Roman"/>
          <w:sz w:val="28"/>
          <w:szCs w:val="28"/>
          <w:lang w:val="uk-UA"/>
        </w:rPr>
        <w:t>.1</w:t>
      </w:r>
      <w:r w:rsidR="00143D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43D57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143D57"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 w:rsidR="00143D57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143D57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="00143D57"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 w:rsidR="00143D57">
        <w:rPr>
          <w:rFonts w:ascii="Times New Roman" w:hAnsi="Times New Roman"/>
          <w:b/>
          <w:bCs/>
          <w:sz w:val="28"/>
          <w:szCs w:val="28"/>
        </w:rPr>
        <w:t>.</w:t>
      </w:r>
    </w:p>
    <w:p w:rsidR="00990A3F" w:rsidRDefault="00143D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58E2" w:rsidRPr="00A958E2" w:rsidRDefault="00A958E2" w:rsidP="00A95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.2017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62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перенесено.</w:t>
      </w:r>
    </w:p>
    <w:p w:rsidR="00990A3F" w:rsidRPr="00A958E2" w:rsidRDefault="0014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58E2">
        <w:rPr>
          <w:rFonts w:ascii="Times New Roman" w:hAnsi="Times New Roman"/>
          <w:sz w:val="28"/>
          <w:szCs w:val="28"/>
          <w:lang w:val="uk-UA"/>
        </w:rPr>
        <w:t xml:space="preserve">За результатами розгляду на 20 сесії міської ради за пропозицією депутата міської ради </w:t>
      </w:r>
      <w:proofErr w:type="spellStart"/>
      <w:r w:rsidRPr="00A958E2">
        <w:rPr>
          <w:rFonts w:ascii="Times New Roman" w:hAnsi="Times New Roman"/>
          <w:sz w:val="28"/>
          <w:szCs w:val="28"/>
          <w:lang w:val="uk-UA"/>
        </w:rPr>
        <w:t>Концевого</w:t>
      </w:r>
      <w:proofErr w:type="spellEnd"/>
      <w:r w:rsidRPr="00A958E2">
        <w:rPr>
          <w:rFonts w:ascii="Times New Roman" w:hAnsi="Times New Roman"/>
          <w:sz w:val="28"/>
          <w:szCs w:val="28"/>
          <w:lang w:val="uk-UA"/>
        </w:rPr>
        <w:t xml:space="preserve"> І.О. </w:t>
      </w:r>
      <w:r w:rsidRPr="00A958E2">
        <w:rPr>
          <w:rFonts w:ascii="Times New Roman" w:hAnsi="Times New Roman"/>
          <w:b/>
          <w:bCs/>
          <w:sz w:val="28"/>
          <w:szCs w:val="28"/>
          <w:lang w:val="uk-UA"/>
        </w:rPr>
        <w:t xml:space="preserve">пункт 5 </w:t>
      </w:r>
      <w:proofErr w:type="spellStart"/>
      <w:r w:rsidRPr="00A958E2">
        <w:rPr>
          <w:rFonts w:ascii="Times New Roman" w:hAnsi="Times New Roman"/>
          <w:b/>
          <w:bCs/>
          <w:sz w:val="28"/>
          <w:szCs w:val="28"/>
          <w:lang w:val="uk-UA"/>
        </w:rPr>
        <w:t>файла</w:t>
      </w:r>
      <w:proofErr w:type="spellEnd"/>
      <w:r w:rsidRPr="00A958E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 w:rsidRPr="00A958E2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zr</w:t>
      </w:r>
      <w:proofErr w:type="spellEnd"/>
      <w:r w:rsidRPr="00A958E2">
        <w:rPr>
          <w:rFonts w:ascii="Times New Roman" w:hAnsi="Times New Roman"/>
          <w:b/>
          <w:bCs/>
          <w:sz w:val="28"/>
          <w:szCs w:val="28"/>
          <w:lang w:val="uk-UA"/>
        </w:rPr>
        <w:t>-277</w:t>
      </w:r>
      <w:r w:rsidRPr="00A958E2">
        <w:rPr>
          <w:rFonts w:ascii="Times New Roman" w:hAnsi="Times New Roman"/>
          <w:sz w:val="28"/>
          <w:szCs w:val="28"/>
          <w:lang w:val="uk-UA"/>
        </w:rPr>
        <w:t xml:space="preserve"> «Про відмову в продажу та передачу в оренду через земельні торги земельних ділянок» знято </w:t>
      </w:r>
      <w:r w:rsidRPr="00A958E2">
        <w:rPr>
          <w:rFonts w:ascii="Times New Roman" w:hAnsi="Times New Roman"/>
          <w:sz w:val="28"/>
          <w:szCs w:val="28"/>
          <w:lang w:val="uk-UA"/>
        </w:rPr>
        <w:lastRenderedPageBreak/>
        <w:t>з розгляду та направлено на розгляд постійної комісії міської ради з питань містобудування, архітектури і будівництва та регулювання земельних відносин та екології.</w:t>
      </w:r>
    </w:p>
    <w:p w:rsidR="00990A3F" w:rsidRDefault="0014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5.Підприємству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Універсал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-Юг»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відмовити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продажу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2974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, 200 в Центральному </w:t>
      </w:r>
      <w:proofErr w:type="spellStart"/>
      <w:r>
        <w:rPr>
          <w:rFonts w:ascii="Times New Roman" w:hAnsi="Times New Roman"/>
          <w:sz w:val="28"/>
          <w:szCs w:val="28"/>
        </w:rPr>
        <w:t>районі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ринку.</w:t>
      </w:r>
    </w:p>
    <w:p w:rsidR="00990A3F" w:rsidRDefault="0014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15.09.2016 № 17-3578.</w:t>
      </w:r>
    </w:p>
    <w:p w:rsidR="00990A3F" w:rsidRDefault="0014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 </w:t>
      </w: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16.01.2017, протокол  № 33.</w:t>
      </w:r>
    </w:p>
    <w:p w:rsidR="00990A3F" w:rsidRDefault="00143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Рекомендовано 12.06.2017 протокол №52: </w:t>
      </w:r>
      <w:proofErr w:type="spellStart"/>
      <w:r w:rsidR="00C76C81">
        <w:rPr>
          <w:rFonts w:ascii="Times New Roman" w:hAnsi="Times New Roman"/>
          <w:b/>
          <w:bCs/>
          <w:sz w:val="28"/>
          <w:szCs w:val="28"/>
        </w:rPr>
        <w:t>повернути</w:t>
      </w:r>
      <w:proofErr w:type="spellEnd"/>
      <w:r w:rsidR="00C76C81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="00C76C81">
        <w:rPr>
          <w:rFonts w:ascii="Times New Roman" w:hAnsi="Times New Roman"/>
          <w:b/>
          <w:bCs/>
          <w:sz w:val="28"/>
          <w:szCs w:val="28"/>
        </w:rPr>
        <w:t>управл</w:t>
      </w:r>
      <w:proofErr w:type="spellEnd"/>
      <w:r w:rsidR="00C76C81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арх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ітектури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ММР.</w:t>
      </w:r>
    </w:p>
    <w:p w:rsidR="00990A3F" w:rsidRDefault="0014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06.07.2017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ММР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/>
          <w:sz w:val="28"/>
          <w:szCs w:val="28"/>
        </w:rPr>
        <w:t xml:space="preserve"> № 17-8110, в </w:t>
      </w:r>
      <w:proofErr w:type="spellStart"/>
      <w:r>
        <w:rPr>
          <w:rFonts w:ascii="Times New Roman" w:hAnsi="Times New Roman"/>
          <w:sz w:val="28"/>
          <w:szCs w:val="28"/>
        </w:rPr>
        <w:t>якій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ММР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заперечує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проти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відповідності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прийнятих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проведенняекспертної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грошової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оцінки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2572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(2974 кв.м.-402кв.м.) для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ринку «</w:t>
      </w:r>
      <w:proofErr w:type="spellStart"/>
      <w:r>
        <w:rPr>
          <w:rFonts w:ascii="Times New Roman" w:hAnsi="Times New Roman"/>
          <w:sz w:val="28"/>
          <w:szCs w:val="28"/>
        </w:rPr>
        <w:t>Украї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по пр. Центральному (</w:t>
      </w:r>
      <w:proofErr w:type="spellStart"/>
      <w:r>
        <w:rPr>
          <w:rFonts w:ascii="Times New Roman" w:hAnsi="Times New Roman"/>
          <w:sz w:val="28"/>
          <w:szCs w:val="28"/>
        </w:rPr>
        <w:t>Леніна</w:t>
      </w:r>
      <w:proofErr w:type="spellEnd"/>
      <w:r>
        <w:rPr>
          <w:rFonts w:ascii="Times New Roman" w:hAnsi="Times New Roman"/>
          <w:sz w:val="28"/>
          <w:szCs w:val="28"/>
        </w:rPr>
        <w:t xml:space="preserve">), 200 в Центральному </w:t>
      </w:r>
      <w:proofErr w:type="spellStart"/>
      <w:r>
        <w:rPr>
          <w:rFonts w:ascii="Times New Roman" w:hAnsi="Times New Roman"/>
          <w:sz w:val="28"/>
          <w:szCs w:val="28"/>
        </w:rPr>
        <w:t>районі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иколаєва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привести </w:t>
      </w:r>
      <w:proofErr w:type="spellStart"/>
      <w:r>
        <w:rPr>
          <w:rFonts w:ascii="Times New Roman" w:hAnsi="Times New Roman"/>
          <w:sz w:val="28"/>
          <w:szCs w:val="28"/>
        </w:rPr>
        <w:t>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, в рамках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містобудівних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і </w:t>
      </w:r>
      <w:proofErr w:type="spellStart"/>
      <w:r>
        <w:rPr>
          <w:rFonts w:ascii="Times New Roman" w:hAnsi="Times New Roman"/>
          <w:sz w:val="28"/>
          <w:szCs w:val="28"/>
        </w:rPr>
        <w:t>обмежень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враховані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розробці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ММР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врахуванням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суду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08.12.2015 справа №915/1660/14,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вирішити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коригування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містобудівної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врахуванням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існуюче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нерухоме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90A3F" w:rsidRPr="00EE02AD" w:rsidRDefault="0014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:</w:t>
      </w:r>
      <w:r w:rsidR="00EE02AD">
        <w:rPr>
          <w:rFonts w:ascii="Times New Roman" w:hAnsi="Times New Roman"/>
          <w:b/>
          <w:bCs/>
          <w:sz w:val="28"/>
          <w:szCs w:val="28"/>
          <w:lang w:val="uk-UA"/>
        </w:rPr>
        <w:t>--</w:t>
      </w:r>
      <w:proofErr w:type="gramEnd"/>
    </w:p>
    <w:p w:rsidR="00990A3F" w:rsidRDefault="0014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990A3F" w:rsidRDefault="0014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990A3F" w:rsidRDefault="0014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ПРОТИ</w:t>
      </w:r>
    </w:p>
    <w:p w:rsidR="00990A3F" w:rsidRDefault="0014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УТРИМАЛИСЯ</w:t>
      </w:r>
    </w:p>
    <w:p w:rsidR="008B696A" w:rsidRDefault="00F64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Розгляд питання перенесено.</w:t>
      </w:r>
    </w:p>
    <w:p w:rsidR="00F645CD" w:rsidRPr="008B696A" w:rsidRDefault="00F64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0A3F" w:rsidRDefault="001B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669BA">
        <w:rPr>
          <w:rFonts w:ascii="Times New Roman" w:hAnsi="Times New Roman"/>
          <w:sz w:val="28"/>
          <w:szCs w:val="28"/>
          <w:lang w:val="uk-UA"/>
        </w:rPr>
        <w:t>.2.</w:t>
      </w:r>
      <w:r w:rsidR="00143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143D57"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 w:rsidR="00143D57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143D57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="00143D57"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 w:rsidR="00143D57">
        <w:rPr>
          <w:rFonts w:ascii="Times New Roman" w:hAnsi="Times New Roman"/>
          <w:b/>
          <w:bCs/>
          <w:sz w:val="28"/>
          <w:szCs w:val="28"/>
        </w:rPr>
        <w:t>.</w:t>
      </w:r>
    </w:p>
    <w:p w:rsidR="00990A3F" w:rsidRDefault="00143D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58E2" w:rsidRPr="00A958E2" w:rsidRDefault="00A958E2" w:rsidP="00A95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</w:t>
      </w:r>
      <w:r w:rsidR="007669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.2017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62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перенесено.</w:t>
      </w:r>
    </w:p>
    <w:p w:rsidR="00990A3F" w:rsidRDefault="0014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Турупалова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А.В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повторного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меж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парку «Дружба», </w:t>
      </w:r>
      <w:proofErr w:type="spellStart"/>
      <w:r>
        <w:rPr>
          <w:rFonts w:ascii="Times New Roman" w:hAnsi="Times New Roman"/>
          <w:sz w:val="28"/>
          <w:szCs w:val="28"/>
        </w:rPr>
        <w:t>призупинити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сесію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меж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рекреаційного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парку «Дружба» по проспекту </w:t>
      </w:r>
      <w:proofErr w:type="spellStart"/>
      <w:r>
        <w:rPr>
          <w:rFonts w:ascii="Times New Roman" w:hAnsi="Times New Roman"/>
          <w:sz w:val="28"/>
          <w:szCs w:val="28"/>
        </w:rPr>
        <w:t>Богоявленському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у Корабельному </w:t>
      </w:r>
      <w:proofErr w:type="spellStart"/>
      <w:r>
        <w:rPr>
          <w:rFonts w:ascii="Times New Roman" w:hAnsi="Times New Roman"/>
          <w:sz w:val="28"/>
          <w:szCs w:val="28"/>
        </w:rPr>
        <w:t>районі</w:t>
      </w:r>
      <w:proofErr w:type="spellEnd"/>
      <w:r>
        <w:rPr>
          <w:rFonts w:ascii="Times New Roman" w:hAnsi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</w:rPr>
        <w:t>Миколаєва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направити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доопрацювання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департаменту </w:t>
      </w:r>
      <w:proofErr w:type="spellStart"/>
      <w:r>
        <w:rPr>
          <w:rFonts w:ascii="Times New Roman" w:hAnsi="Times New Roman"/>
          <w:sz w:val="28"/>
          <w:szCs w:val="28"/>
        </w:rPr>
        <w:t>ЖКГ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</w:t>
      </w:r>
      <w:proofErr w:type="gramEnd"/>
      <w:r>
        <w:rPr>
          <w:rFonts w:ascii="Times New Roman" w:hAnsi="Times New Roman"/>
          <w:sz w:val="28"/>
          <w:szCs w:val="28"/>
        </w:rPr>
        <w:t>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для </w:t>
      </w:r>
      <w:proofErr w:type="spellStart"/>
      <w:r>
        <w:rPr>
          <w:rFonts w:ascii="Times New Roman" w:hAnsi="Times New Roman"/>
          <w:sz w:val="28"/>
          <w:szCs w:val="28"/>
        </w:rPr>
        <w:t>усунення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зауважень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зафіксовано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межа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парку «Дружба», яка проходить </w:t>
      </w:r>
      <w:proofErr w:type="spellStart"/>
      <w:r>
        <w:rPr>
          <w:rFonts w:ascii="Times New Roman" w:hAnsi="Times New Roman"/>
          <w:sz w:val="28"/>
          <w:szCs w:val="28"/>
        </w:rPr>
        <w:t>вздовж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проспекту </w:t>
      </w:r>
      <w:proofErr w:type="spellStart"/>
      <w:r>
        <w:rPr>
          <w:rFonts w:ascii="Times New Roman" w:hAnsi="Times New Roman"/>
          <w:sz w:val="28"/>
          <w:szCs w:val="28"/>
        </w:rPr>
        <w:t>Богоявленського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затвердженому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/>
          <w:sz w:val="28"/>
          <w:szCs w:val="28"/>
        </w:rPr>
        <w:t>зонування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1B7502" w:rsidRDefault="00F73325" w:rsidP="00A638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РЕКОМЕНДОВАНО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="00755F30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пропозицією депутата </w:t>
      </w:r>
      <w:proofErr w:type="spellStart"/>
      <w:r w:rsidR="00755F30">
        <w:rPr>
          <w:rFonts w:ascii="Times New Roman" w:hAnsi="Times New Roman"/>
          <w:b/>
          <w:bCs/>
          <w:sz w:val="28"/>
          <w:szCs w:val="28"/>
          <w:lang w:val="uk-UA"/>
        </w:rPr>
        <w:t>Філевського</w:t>
      </w:r>
      <w:proofErr w:type="spellEnd"/>
      <w:r w:rsidR="00755F30">
        <w:rPr>
          <w:rFonts w:ascii="Times New Roman" w:hAnsi="Times New Roman"/>
          <w:b/>
          <w:bCs/>
          <w:sz w:val="28"/>
          <w:szCs w:val="28"/>
          <w:lang w:val="uk-UA"/>
        </w:rPr>
        <w:t xml:space="preserve"> Р.М.: заступнику міського голови </w:t>
      </w:r>
      <w:proofErr w:type="spellStart"/>
      <w:r w:rsidR="00755F30">
        <w:rPr>
          <w:rFonts w:ascii="Times New Roman" w:hAnsi="Times New Roman"/>
          <w:b/>
          <w:bCs/>
          <w:sz w:val="28"/>
          <w:szCs w:val="28"/>
          <w:lang w:val="uk-UA"/>
        </w:rPr>
        <w:t>Степанцю</w:t>
      </w:r>
      <w:proofErr w:type="spellEnd"/>
      <w:r w:rsidR="00755F30">
        <w:rPr>
          <w:rFonts w:ascii="Times New Roman" w:hAnsi="Times New Roman"/>
          <w:b/>
          <w:bCs/>
          <w:sz w:val="28"/>
          <w:szCs w:val="28"/>
          <w:lang w:val="uk-UA"/>
        </w:rPr>
        <w:t xml:space="preserve"> Ю.Б. надати інформацію </w:t>
      </w:r>
      <w:r w:rsidR="00AE2621">
        <w:rPr>
          <w:rFonts w:ascii="Times New Roman" w:hAnsi="Times New Roman"/>
          <w:b/>
          <w:bCs/>
          <w:sz w:val="28"/>
          <w:szCs w:val="28"/>
          <w:lang w:val="uk-UA"/>
        </w:rPr>
        <w:t xml:space="preserve">щодо відповідності плану землеустрою </w:t>
      </w:r>
      <w:r w:rsidR="000F519F">
        <w:rPr>
          <w:rFonts w:ascii="Times New Roman" w:hAnsi="Times New Roman"/>
          <w:b/>
          <w:bCs/>
          <w:sz w:val="28"/>
          <w:szCs w:val="28"/>
          <w:lang w:val="uk-UA"/>
        </w:rPr>
        <w:t xml:space="preserve">до генеральному </w:t>
      </w:r>
      <w:r w:rsidR="00AE2621">
        <w:rPr>
          <w:rFonts w:ascii="Times New Roman" w:hAnsi="Times New Roman"/>
          <w:b/>
          <w:bCs/>
          <w:sz w:val="28"/>
          <w:szCs w:val="28"/>
          <w:lang w:val="uk-UA"/>
        </w:rPr>
        <w:t>плану міста.</w:t>
      </w:r>
    </w:p>
    <w:p w:rsidR="00990A3F" w:rsidRPr="001E66CE" w:rsidRDefault="001E66CE" w:rsidP="00A6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143D57" w:rsidRPr="001E66C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</w:t>
      </w:r>
      <w:r w:rsidR="00AE26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9</w:t>
      </w:r>
    </w:p>
    <w:p w:rsidR="00990A3F" w:rsidRPr="00AE2621" w:rsidRDefault="00143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E66C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ЗА</w:t>
      </w:r>
      <w:r w:rsidR="00AE2621">
        <w:rPr>
          <w:rFonts w:ascii="Times New Roman" w:hAnsi="Times New Roman"/>
          <w:b/>
          <w:bCs/>
          <w:sz w:val="28"/>
          <w:szCs w:val="28"/>
          <w:lang w:val="uk-UA"/>
        </w:rPr>
        <w:t xml:space="preserve"> 2</w:t>
      </w:r>
    </w:p>
    <w:p w:rsidR="00990A3F" w:rsidRPr="00894BB0" w:rsidRDefault="00143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4BB0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990A3F" w:rsidRPr="00894BB0" w:rsidRDefault="00143D57" w:rsidP="00A958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  <w:r w:rsidR="00894BB0">
        <w:rPr>
          <w:rFonts w:ascii="Times New Roman" w:hAnsi="Times New Roman"/>
          <w:b/>
          <w:bCs/>
          <w:sz w:val="28"/>
          <w:szCs w:val="28"/>
          <w:lang w:val="uk-UA"/>
        </w:rPr>
        <w:t xml:space="preserve">  6</w:t>
      </w:r>
    </w:p>
    <w:p w:rsidR="00AE2621" w:rsidRDefault="00894BB0" w:rsidP="00A95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894BB0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Депутат </w:t>
      </w:r>
      <w:proofErr w:type="spellStart"/>
      <w:r w:rsidRPr="00894BB0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Танасов</w:t>
      </w:r>
      <w:proofErr w:type="spellEnd"/>
      <w:r w:rsidRPr="00894BB0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С.І. був відсутній під час голосування.</w:t>
      </w:r>
    </w:p>
    <w:p w:rsidR="00894BB0" w:rsidRPr="00894BB0" w:rsidRDefault="00042722" w:rsidP="00A95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Рекомендація  не прийнята за результатами голосування</w:t>
      </w:r>
      <w:r w:rsidR="000F519F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1C1925" w:rsidRDefault="00F645CD" w:rsidP="001C1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Розгляд питання перенесено. </w:t>
      </w:r>
    </w:p>
    <w:p w:rsidR="00F645CD" w:rsidRPr="00F262E0" w:rsidRDefault="00F645CD" w:rsidP="001C1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0A3F" w:rsidRDefault="001B7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5.3</w:t>
      </w:r>
      <w:r w:rsidR="00143D57">
        <w:rPr>
          <w:rFonts w:ascii="Times New Roman" w:hAnsi="Times New Roman"/>
          <w:sz w:val="28"/>
          <w:szCs w:val="28"/>
        </w:rPr>
        <w:t xml:space="preserve">. </w:t>
      </w:r>
      <w:r w:rsidR="0063764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3D57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143D57"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 w:rsidR="00143D57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143D57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="00143D57"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 w:rsidR="00143D57">
        <w:rPr>
          <w:rFonts w:ascii="Times New Roman" w:hAnsi="Times New Roman"/>
          <w:b/>
          <w:bCs/>
          <w:sz w:val="28"/>
          <w:szCs w:val="28"/>
        </w:rPr>
        <w:t>.</w:t>
      </w:r>
    </w:p>
    <w:p w:rsidR="00E83308" w:rsidRDefault="00143D57" w:rsidP="00E833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E8330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83308" w:rsidRPr="00E833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0A3F" w:rsidRPr="005201A9" w:rsidRDefault="009F1BE0" w:rsidP="00E83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  <w:r w:rsidR="00E83308" w:rsidRPr="0090648A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</w:t>
      </w:r>
      <w:r w:rsidR="00E83308"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="00E83308" w:rsidRPr="0090648A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E83308"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="00E83308" w:rsidRPr="0090648A">
        <w:rPr>
          <w:rFonts w:ascii="Times New Roman" w:hAnsi="Times New Roman"/>
          <w:b/>
          <w:bCs/>
          <w:sz w:val="28"/>
          <w:szCs w:val="28"/>
          <w:lang w:val="uk-UA"/>
        </w:rPr>
        <w:t>.2017</w:t>
      </w:r>
      <w:r w:rsidR="00E8330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308" w:rsidRPr="0090648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протокол № </w:t>
      </w:r>
      <w:r w:rsidR="00E83308">
        <w:rPr>
          <w:rFonts w:ascii="Times New Roman" w:hAnsi="Times New Roman"/>
          <w:b/>
          <w:bCs/>
          <w:sz w:val="28"/>
          <w:szCs w:val="28"/>
          <w:lang w:val="uk-UA"/>
        </w:rPr>
        <w:t xml:space="preserve">62 </w:t>
      </w:r>
      <w:r w:rsidR="005201A9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990A3F" w:rsidRPr="0025474C" w:rsidRDefault="009F1BE0" w:rsidP="0024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43D57" w:rsidRPr="0025474C">
        <w:rPr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="00143D57" w:rsidRPr="0025474C">
        <w:rPr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="00143D57" w:rsidRPr="0025474C">
        <w:rPr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="00143D57" w:rsidRPr="0025474C">
        <w:rPr>
          <w:rFonts w:ascii="Times New Roman" w:hAnsi="Times New Roman"/>
          <w:sz w:val="28"/>
          <w:szCs w:val="28"/>
          <w:lang w:val="uk-UA"/>
        </w:rPr>
        <w:t xml:space="preserve"> щодо  розгляду та надання рекомендацій стосовно листа ТОВ «БАЗУКА»  від 28.07.2017 №52 про погодження Заяви про наміри здійснювати операції у сфері поводження з відходами: збирання, зберігання, утилізація безпечних відходів на території </w:t>
      </w:r>
      <w:proofErr w:type="spellStart"/>
      <w:r w:rsidR="00143D57" w:rsidRPr="0025474C">
        <w:rPr>
          <w:rFonts w:ascii="Times New Roman" w:hAnsi="Times New Roman"/>
          <w:sz w:val="28"/>
          <w:szCs w:val="28"/>
          <w:lang w:val="uk-UA"/>
        </w:rPr>
        <w:t>проммайданчика</w:t>
      </w:r>
      <w:proofErr w:type="spellEnd"/>
      <w:r w:rsidR="00143D57" w:rsidRPr="0025474C">
        <w:rPr>
          <w:rFonts w:ascii="Times New Roman" w:hAnsi="Times New Roman"/>
          <w:sz w:val="28"/>
          <w:szCs w:val="28"/>
          <w:lang w:val="uk-UA"/>
        </w:rPr>
        <w:t xml:space="preserve"> за адресою м. Миколаїв, вул. Очаківська, 2/2.</w:t>
      </w:r>
    </w:p>
    <w:p w:rsidR="00990A3F" w:rsidRDefault="00143D57" w:rsidP="00244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Зазначений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«</w:t>
      </w:r>
      <w:proofErr w:type="spellStart"/>
      <w:r>
        <w:rPr>
          <w:rFonts w:ascii="Times New Roman" w:hAnsi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екологічну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небезпеку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№808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2013.</w:t>
      </w:r>
    </w:p>
    <w:p w:rsidR="00990A3F" w:rsidRPr="00F262E0" w:rsidRDefault="00143D57" w:rsidP="002441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62E0">
        <w:rPr>
          <w:rFonts w:ascii="Times New Roman" w:hAnsi="Times New Roman"/>
          <w:bCs/>
          <w:sz w:val="28"/>
          <w:szCs w:val="28"/>
        </w:rPr>
        <w:t>РЕКОМЕНДОВАНО:</w:t>
      </w:r>
      <w:r w:rsidR="00877010" w:rsidRPr="00F262E0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для розгляду даного питання запросити заступника міського голови </w:t>
      </w:r>
      <w:proofErr w:type="spellStart"/>
      <w:r w:rsidR="00877010" w:rsidRPr="00F262E0">
        <w:rPr>
          <w:rFonts w:ascii="Times New Roman" w:hAnsi="Times New Roman"/>
          <w:bCs/>
          <w:sz w:val="28"/>
          <w:szCs w:val="28"/>
          <w:lang w:val="uk-UA"/>
        </w:rPr>
        <w:t>Мкртч</w:t>
      </w:r>
      <w:r w:rsidR="008A6F2F" w:rsidRPr="00F262E0">
        <w:rPr>
          <w:rFonts w:ascii="Times New Roman" w:hAnsi="Times New Roman"/>
          <w:bCs/>
          <w:sz w:val="28"/>
          <w:szCs w:val="28"/>
          <w:lang w:val="uk-UA"/>
        </w:rPr>
        <w:t>я</w:t>
      </w:r>
      <w:r w:rsidR="00877010" w:rsidRPr="00F262E0">
        <w:rPr>
          <w:rFonts w:ascii="Times New Roman" w:hAnsi="Times New Roman"/>
          <w:bCs/>
          <w:sz w:val="28"/>
          <w:szCs w:val="28"/>
          <w:lang w:val="uk-UA"/>
        </w:rPr>
        <w:t>на</w:t>
      </w:r>
      <w:proofErr w:type="spellEnd"/>
      <w:r w:rsidR="00877010" w:rsidRPr="00F262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A6F2F" w:rsidRPr="00F262E0">
        <w:rPr>
          <w:rFonts w:ascii="Times New Roman" w:hAnsi="Times New Roman"/>
          <w:bCs/>
          <w:sz w:val="28"/>
          <w:szCs w:val="28"/>
          <w:lang w:val="uk-UA"/>
        </w:rPr>
        <w:t>М.С.</w:t>
      </w:r>
      <w:r w:rsidR="00F262E0" w:rsidRPr="00F262E0">
        <w:rPr>
          <w:rFonts w:ascii="Times New Roman" w:hAnsi="Times New Roman"/>
          <w:sz w:val="28"/>
          <w:szCs w:val="28"/>
          <w:lang w:val="uk-UA"/>
        </w:rPr>
        <w:t xml:space="preserve"> але не </w:t>
      </w:r>
      <w:proofErr w:type="spellStart"/>
      <w:r w:rsidR="00F262E0" w:rsidRPr="00F262E0">
        <w:rPr>
          <w:rFonts w:ascii="Times New Roman" w:hAnsi="Times New Roman"/>
          <w:sz w:val="28"/>
          <w:szCs w:val="28"/>
          <w:lang w:val="uk-UA"/>
        </w:rPr>
        <w:t>проголосовано</w:t>
      </w:r>
      <w:proofErr w:type="spellEnd"/>
      <w:r w:rsidR="00F262E0" w:rsidRPr="00F262E0">
        <w:rPr>
          <w:rFonts w:ascii="Times New Roman" w:hAnsi="Times New Roman"/>
          <w:sz w:val="28"/>
          <w:szCs w:val="28"/>
          <w:lang w:val="uk-UA"/>
        </w:rPr>
        <w:t xml:space="preserve"> 17.10.2017.</w:t>
      </w:r>
    </w:p>
    <w:p w:rsidR="00E83308" w:rsidRPr="009F1BE0" w:rsidRDefault="00877010" w:rsidP="00E83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8330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308"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9F1BE0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чергове засідання постійної комісії запросити</w:t>
      </w:r>
      <w:r w:rsidR="004139A4">
        <w:rPr>
          <w:rFonts w:ascii="Times New Roman" w:hAnsi="Times New Roman"/>
          <w:b/>
          <w:bCs/>
          <w:sz w:val="28"/>
          <w:szCs w:val="28"/>
          <w:lang w:val="uk-UA"/>
        </w:rPr>
        <w:t xml:space="preserve"> першого заступника директора департаменту з надання адміністративних послуг ММР </w:t>
      </w:r>
      <w:r w:rsidR="009F1BE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11632">
        <w:rPr>
          <w:rFonts w:ascii="Times New Roman" w:hAnsi="Times New Roman"/>
          <w:b/>
          <w:bCs/>
          <w:sz w:val="28"/>
          <w:szCs w:val="28"/>
          <w:lang w:val="uk-UA"/>
        </w:rPr>
        <w:t>Лазарева Д.А.</w:t>
      </w:r>
      <w:r w:rsidR="001E693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E033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83308" w:rsidRPr="00377171" w:rsidRDefault="00E83308" w:rsidP="00E83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  <w:r w:rsidR="008C32AB">
        <w:rPr>
          <w:rFonts w:ascii="Times New Roman" w:hAnsi="Times New Roman"/>
          <w:b/>
          <w:bCs/>
          <w:sz w:val="28"/>
          <w:szCs w:val="28"/>
          <w:lang w:val="uk-UA"/>
        </w:rPr>
        <w:t>9</w:t>
      </w:r>
    </w:p>
    <w:p w:rsidR="00E83308" w:rsidRPr="00377171" w:rsidRDefault="00E83308" w:rsidP="00E83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ЗА </w:t>
      </w:r>
      <w:r w:rsidR="008C32AB">
        <w:rPr>
          <w:rFonts w:ascii="Times New Roman" w:hAnsi="Times New Roman"/>
          <w:b/>
          <w:bCs/>
          <w:sz w:val="28"/>
          <w:szCs w:val="28"/>
          <w:lang w:val="uk-UA"/>
        </w:rPr>
        <w:t>9</w:t>
      </w:r>
    </w:p>
    <w:p w:rsidR="00E83308" w:rsidRPr="00377171" w:rsidRDefault="00E83308" w:rsidP="00E83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ПРОТИ  </w:t>
      </w:r>
      <w:r w:rsidR="008C32AB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973863" w:rsidRPr="00631226" w:rsidRDefault="00E83308" w:rsidP="00E833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C32AB">
        <w:rPr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A50E7C" w:rsidRPr="009F1BE0" w:rsidRDefault="009F1BE0" w:rsidP="00A50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9F1BE0">
        <w:rPr>
          <w:rFonts w:ascii="Times New Roman" w:hAnsi="Times New Roman"/>
          <w:b/>
          <w:sz w:val="28"/>
          <w:szCs w:val="28"/>
          <w:lang w:val="uk-UA"/>
        </w:rPr>
        <w:t xml:space="preserve">Розгляд  питання </w:t>
      </w:r>
      <w:proofErr w:type="spellStart"/>
      <w:r w:rsidRPr="009F1BE0">
        <w:rPr>
          <w:rFonts w:ascii="Times New Roman" w:hAnsi="Times New Roman"/>
          <w:b/>
          <w:sz w:val="28"/>
          <w:szCs w:val="28"/>
          <w:lang w:val="uk-UA"/>
        </w:rPr>
        <w:t>перенесенно</w:t>
      </w:r>
      <w:proofErr w:type="spellEnd"/>
      <w:r w:rsidRPr="009F1BE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F1BE0" w:rsidRPr="00453D84" w:rsidRDefault="009F1BE0" w:rsidP="00A50E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90A3F" w:rsidRPr="00F73325" w:rsidRDefault="00143D57" w:rsidP="00A50E7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1B7B64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>5.4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DE6274"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</w:t>
      </w:r>
      <w:proofErr w:type="spellStart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02.10.2017 протокол № 61 </w:t>
      </w:r>
      <w:proofErr w:type="spellStart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384F03" w:rsidRPr="00F73325" w:rsidRDefault="00384F03" w:rsidP="00A50E7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     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17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.10.2017 протокол № 6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990A3F" w:rsidRPr="00F73325" w:rsidRDefault="00143D57">
      <w:pPr>
        <w:tabs>
          <w:tab w:val="left" w:pos="2870"/>
          <w:tab w:val="left" w:pos="3878"/>
        </w:tabs>
        <w:spacing w:after="0"/>
        <w:jc w:val="both"/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Звернення </w:t>
      </w:r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адміністрації Заводського району 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проханням розглянути питання відносно самовільних дій підприємця, захоплення ділянки по вул. 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Генерала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Карпенка,5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вжити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відповідних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заходів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згідно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з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наданими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повноваженнями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і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чинним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законодавством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9C2933" w:rsidRDefault="00143D57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    РЕКОМЕНДОВАНО:</w:t>
      </w:r>
      <w:r w:rsidR="001E7EC4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990A3F" w:rsidRDefault="006D7F17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</w:t>
      </w:r>
      <w:proofErr w:type="spellStart"/>
      <w:r w:rsidR="009C2933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1.</w:t>
      </w:r>
      <w:r w:rsidR="001E7EC4">
        <w:rPr>
          <w:rFonts w:ascii="Times New Roman" w:hAnsi="Times New Roman"/>
          <w:b/>
          <w:bCs/>
          <w:sz w:val="28"/>
          <w:szCs w:val="28"/>
          <w:lang w:val="uk-UA"/>
        </w:rPr>
        <w:t>Виконавчому</w:t>
      </w:r>
      <w:proofErr w:type="spellEnd"/>
      <w:r w:rsidR="001E7EC4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комітету Миколаївської міської ради розглянути дане звернення.</w:t>
      </w:r>
    </w:p>
    <w:p w:rsidR="001E7EC4" w:rsidRPr="001E7EC4" w:rsidRDefault="006D7F17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</w:t>
      </w:r>
      <w:proofErr w:type="spellStart"/>
      <w:r w:rsidR="009C2933"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>2.Головному</w:t>
      </w:r>
      <w:proofErr w:type="spellEnd"/>
      <w:r w:rsidR="009C2933"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управлінню національної поліції </w:t>
      </w:r>
      <w:r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>в Миколаївській області розглянути дане питання.</w:t>
      </w:r>
    </w:p>
    <w:p w:rsidR="00990A3F" w:rsidRPr="00300CD8" w:rsidRDefault="00143D57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821D19">
        <w:rPr>
          <w:rStyle w:val="a6"/>
          <w:rFonts w:ascii="Times New Roman" w:hAnsi="Times New Roman"/>
          <w:b/>
          <w:bCs/>
          <w:color w:val="FF0000"/>
          <w:sz w:val="28"/>
          <w:szCs w:val="28"/>
        </w:rPr>
        <w:t xml:space="preserve">      </w:t>
      </w:r>
      <w:proofErr w:type="spellStart"/>
      <w:r w:rsidRPr="00300CD8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ПРИСУТНІ</w:t>
      </w:r>
      <w:proofErr w:type="spellEnd"/>
      <w:r w:rsidR="00821D19" w:rsidRPr="00300CD8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990A3F" w:rsidRPr="00300CD8" w:rsidRDefault="00143D57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00CD8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    ЗА</w:t>
      </w:r>
    </w:p>
    <w:p w:rsidR="00990A3F" w:rsidRPr="00300CD8" w:rsidRDefault="00143D57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00CD8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    ПРОТИ</w:t>
      </w:r>
    </w:p>
    <w:p w:rsidR="00414BF1" w:rsidRPr="00300CD8" w:rsidRDefault="00143D57" w:rsidP="00092BD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300CD8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    УТРИМАЛИСЯ</w:t>
      </w:r>
    </w:p>
    <w:p w:rsidR="00990A3F" w:rsidRDefault="00765423">
      <w:pPr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E421B6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765423" w:rsidRPr="00092BD3" w:rsidRDefault="0076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E3E76" w:rsidRPr="00F73325" w:rsidRDefault="00143D57" w:rsidP="00DE3E76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14BF1">
        <w:rPr>
          <w:rStyle w:val="a6"/>
          <w:rFonts w:ascii="Times New Roman" w:hAnsi="Times New Roman"/>
          <w:color w:val="FF0000"/>
          <w:sz w:val="28"/>
          <w:szCs w:val="28"/>
        </w:rPr>
        <w:t xml:space="preserve">        </w:t>
      </w:r>
      <w:r w:rsidR="001B7B64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>5.5</w:t>
      </w:r>
      <w:r w:rsidR="003717BB"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DE3E76"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="00DE3E76"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DE3E76"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17</w:t>
      </w:r>
      <w:r w:rsidR="00DE3E76"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.10.2017 протокол № 6</w:t>
      </w:r>
      <w:r w:rsidR="00DE3E76"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</w:t>
      </w:r>
      <w:r w:rsidR="00DE3E76"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DE3E76"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="00DE3E76"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="00DE3E76"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="00DE3E76" w:rsidRPr="00F7332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990A3F" w:rsidRPr="00F73325" w:rsidRDefault="00143D57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Лист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управління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комунального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майна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щодо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розгляду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проекту </w:t>
      </w:r>
      <w:proofErr w:type="spellStart"/>
      <w:proofErr w:type="gram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р</w:t>
      </w:r>
      <w:proofErr w:type="gram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ішення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який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пропонується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розгляд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сесії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міської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ради 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en-US"/>
        </w:rPr>
        <w:t>S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-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en-US"/>
        </w:rPr>
        <w:t>fk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-674 «Про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затвердження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Статуту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обласного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комунального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підприємства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«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Миколаївоблтеплоенерго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» в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новій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редакції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».</w:t>
      </w:r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</w:p>
    <w:p w:rsidR="00092BD3" w:rsidRPr="00DB2FF7" w:rsidRDefault="00143D57" w:rsidP="00092BD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  </w:t>
      </w:r>
      <w:r w:rsidR="00092BD3"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РЕКОМЕНДОВАНО:</w:t>
      </w:r>
      <w:r w:rsidR="00DB2FF7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До відома.</w:t>
      </w:r>
    </w:p>
    <w:p w:rsidR="00092BD3" w:rsidRPr="00F73325" w:rsidRDefault="00092BD3" w:rsidP="00092BD3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ПРИСУТНІ</w:t>
      </w:r>
    </w:p>
    <w:p w:rsidR="00092BD3" w:rsidRPr="00F73325" w:rsidRDefault="00092BD3" w:rsidP="00092BD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    ЗА</w:t>
      </w:r>
    </w:p>
    <w:p w:rsidR="00092BD3" w:rsidRPr="00F73325" w:rsidRDefault="00092BD3" w:rsidP="00092BD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    ПРОТИ</w:t>
      </w:r>
    </w:p>
    <w:p w:rsidR="00157CDB" w:rsidRDefault="00092BD3" w:rsidP="0054436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    УТРИМАЛИСЯ</w:t>
      </w:r>
    </w:p>
    <w:p w:rsidR="00C7519E" w:rsidRPr="00C7519E" w:rsidRDefault="00C7519E" w:rsidP="0054436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157CDB" w:rsidRDefault="00157CDB" w:rsidP="0054436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="001B7B64">
        <w:rPr>
          <w:rStyle w:val="a6"/>
          <w:rFonts w:ascii="Times New Roman" w:hAnsi="Times New Roman"/>
          <w:bCs/>
          <w:sz w:val="28"/>
          <w:szCs w:val="28"/>
          <w:lang w:val="uk-UA"/>
        </w:rPr>
        <w:t>5.6</w:t>
      </w:r>
      <w:r w:rsidR="006A03EE">
        <w:rPr>
          <w:rStyle w:val="a6"/>
          <w:rFonts w:ascii="Times New Roman" w:hAnsi="Times New Roman"/>
          <w:bCs/>
          <w:sz w:val="28"/>
          <w:szCs w:val="28"/>
          <w:lang w:val="uk-UA"/>
        </w:rPr>
        <w:t>.</w:t>
      </w:r>
      <w:r w:rsidR="007B73D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Звернення директора департаменту внутрішнього фінансового контролю, нагляду та протидії корупції Миколаївської міської ради </w:t>
      </w:r>
      <w:r w:rsidR="007B73DE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Єрмолаєва А.В. </w:t>
      </w:r>
      <w:r w:rsidR="00EB251D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169AC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з проханням розглянути зібрані </w:t>
      </w:r>
      <w:proofErr w:type="spellStart"/>
      <w:r w:rsidR="00E169AC">
        <w:rPr>
          <w:rStyle w:val="a6"/>
          <w:rFonts w:ascii="Times New Roman" w:hAnsi="Times New Roman"/>
          <w:bCs/>
          <w:sz w:val="28"/>
          <w:szCs w:val="28"/>
          <w:lang w:val="uk-UA"/>
        </w:rPr>
        <w:t>метеріали</w:t>
      </w:r>
      <w:proofErr w:type="spellEnd"/>
      <w:r w:rsidR="00DB00FB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стовно питання законності встановлення та функціонування автомобільної газової станції </w:t>
      </w:r>
      <w:r w:rsidR="00893C73">
        <w:rPr>
          <w:rStyle w:val="a6"/>
          <w:rFonts w:ascii="Times New Roman" w:hAnsi="Times New Roman"/>
          <w:bCs/>
          <w:sz w:val="28"/>
          <w:szCs w:val="28"/>
          <w:lang w:val="uk-UA"/>
        </w:rPr>
        <w:t>за адресою: м. Миколаїв, вул. Одеське шосе,</w:t>
      </w:r>
      <w:r w:rsidR="00FC341F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92/4.</w:t>
      </w:r>
    </w:p>
    <w:p w:rsidR="00FC341F" w:rsidRPr="00C7519E" w:rsidRDefault="00C7519E" w:rsidP="00FC341F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Протокол від 23.10.2017 № 63 </w:t>
      </w:r>
      <w:r w:rsidR="00FC341F" w:rsidRPr="00C7519E">
        <w:rPr>
          <w:rStyle w:val="a6"/>
          <w:rFonts w:ascii="Times New Roman" w:hAnsi="Times New Roman"/>
          <w:bCs/>
          <w:sz w:val="28"/>
          <w:szCs w:val="28"/>
        </w:rPr>
        <w:t>РЕКОМЕНДОВАНО</w:t>
      </w:r>
      <w:r w:rsidR="00FC341F"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>:</w:t>
      </w:r>
      <w:r w:rsidR="00414BF1"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03F39"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>На чергове засідання постійної комісії з</w:t>
      </w:r>
      <w:r w:rsidR="00414BF1"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апросити директора департаменту внутрішнього </w:t>
      </w:r>
      <w:proofErr w:type="spellStart"/>
      <w:r w:rsidR="00414BF1"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>фінансовго</w:t>
      </w:r>
      <w:proofErr w:type="spellEnd"/>
      <w:r w:rsidR="00414BF1"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контролю</w:t>
      </w:r>
      <w:r w:rsidR="000B6109"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>, нагляду та протидії корупції Єрмолаєва А.В.</w:t>
      </w:r>
    </w:p>
    <w:p w:rsidR="00CC3966" w:rsidRDefault="00FC341F" w:rsidP="000727CF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r w:rsidR="000727CF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</w:t>
      </w:r>
      <w:r w:rsidR="000727CF"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РЕКОМЕНДОВАНО:</w:t>
      </w:r>
      <w:r w:rsidR="00821D19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0727CF" w:rsidRDefault="00CC3966" w:rsidP="000727CF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1.</w:t>
      </w:r>
      <w:r w:rsidR="00821D19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На</w:t>
      </w:r>
      <w:proofErr w:type="spellEnd"/>
      <w:r w:rsidR="00821D19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чергове засідання постійної комісії запросити депутата ММР Жвавого </w:t>
      </w:r>
      <w:r w:rsidR="00A66BD7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Д.К.</w:t>
      </w:r>
    </w:p>
    <w:p w:rsidR="00A66BD7" w:rsidRPr="00CC3966" w:rsidRDefault="00CC3966" w:rsidP="00CC3966">
      <w:pPr>
        <w:spacing w:after="0" w:line="240" w:lineRule="auto"/>
        <w:jc w:val="both"/>
        <w:rPr>
          <w:rStyle w:val="a6"/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2.</w:t>
      </w:r>
      <w:r w:rsidRPr="00CC396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Директору</w:t>
      </w:r>
      <w:proofErr w:type="spellEnd"/>
      <w:r w:rsidRPr="00CC396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C396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департамента</w:t>
      </w:r>
      <w:proofErr w:type="spellEnd"/>
      <w:r w:rsidR="00A66BD7" w:rsidRPr="00CC396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внутрішнього </w:t>
      </w:r>
      <w:proofErr w:type="spellStart"/>
      <w:r w:rsidR="00A66BD7" w:rsidRPr="00CC396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фінансовго</w:t>
      </w:r>
      <w:proofErr w:type="spellEnd"/>
      <w:r w:rsidR="00A66BD7" w:rsidRPr="00CC396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контролю, нагляду та протидії корупції</w:t>
      </w:r>
      <w:r w:rsidRPr="00CC396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ММР</w:t>
      </w:r>
      <w:r w:rsidRPr="00CC396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Єрмолаєву А.В.</w:t>
      </w:r>
      <w:r w:rsidR="004144BA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на чергове засідання постійної комісії надати інформацію </w:t>
      </w:r>
      <w:r w:rsidR="00DC1FEC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щодо</w:t>
      </w:r>
      <w:r w:rsidR="006B096E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земельної ділянки на якій </w:t>
      </w:r>
      <w:proofErr w:type="spellStart"/>
      <w:r w:rsidR="006B096E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розміщенна</w:t>
      </w:r>
      <w:proofErr w:type="spellEnd"/>
      <w:r w:rsidR="00DC1FEC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6B096E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газова </w:t>
      </w:r>
      <w:r w:rsidR="00BD0B84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бочк</w:t>
      </w:r>
      <w:r w:rsidR="006B096E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а вищезазначеної </w:t>
      </w:r>
      <w:r w:rsidR="006B096E" w:rsidRPr="006B096E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автомобільної </w:t>
      </w:r>
      <w:r w:rsidR="00E11712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B096E" w:rsidRPr="006B096E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газової станції</w:t>
      </w:r>
      <w:r w:rsidR="00E11712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та відповідність </w:t>
      </w:r>
      <w:proofErr w:type="spellStart"/>
      <w:r w:rsidR="00E11712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ії</w:t>
      </w:r>
      <w:proofErr w:type="spellEnd"/>
      <w:r w:rsidR="00E11712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розміщення чинному законодавству.</w:t>
      </w:r>
    </w:p>
    <w:p w:rsidR="000727CF" w:rsidRPr="00F80D75" w:rsidRDefault="000727CF" w:rsidP="000727CF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4144BA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</w:t>
      </w:r>
      <w:proofErr w:type="spellStart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ПРИСУТНІ</w:t>
      </w:r>
      <w:proofErr w:type="spellEnd"/>
      <w:r w:rsidR="00F80D7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0727CF" w:rsidRPr="00F80D75" w:rsidRDefault="000727CF" w:rsidP="000727C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    ЗА</w:t>
      </w:r>
      <w:r w:rsidR="00F80D7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0727CF" w:rsidRPr="00F73325" w:rsidRDefault="000727CF" w:rsidP="000727C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    ПРОТИ</w:t>
      </w:r>
    </w:p>
    <w:p w:rsidR="000727CF" w:rsidRDefault="000727CF" w:rsidP="000727CF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    УТРИМАЛИСЯ</w:t>
      </w:r>
    </w:p>
    <w:p w:rsidR="004740E2" w:rsidRDefault="00821D19" w:rsidP="000727CF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lastRenderedPageBreak/>
        <w:t xml:space="preserve">       Розгляд питання перенесено.</w:t>
      </w:r>
    </w:p>
    <w:p w:rsidR="00821D19" w:rsidRDefault="00821D19" w:rsidP="000727CF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="00E421B6" w:rsidRPr="00E421B6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FE1C14" w:rsidRPr="00E421B6" w:rsidRDefault="00FE1C14" w:rsidP="000727CF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2E28B5" w:rsidRPr="00D37508" w:rsidRDefault="002E28B5" w:rsidP="000727CF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</w:t>
      </w:r>
      <w:r w:rsidR="005F2651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5.7</w:t>
      </w:r>
      <w:r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  <w:r w:rsidR="005A3673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Звернення заступника міського голови  </w:t>
      </w:r>
      <w:proofErr w:type="spellStart"/>
      <w:r w:rsidR="005A3673" w:rsidRPr="005A3673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Омельчука</w:t>
      </w:r>
      <w:proofErr w:type="spellEnd"/>
      <w:r w:rsidR="005A3673" w:rsidRPr="005A3673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О.А.</w:t>
      </w:r>
      <w:r w:rsidR="005A3673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D37508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щодо розгляду проекту рішення міської ради </w:t>
      </w:r>
      <w:r w:rsidR="00D37508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s</w:t>
      </w:r>
      <w:r w:rsidR="00D37508" w:rsidRPr="00D37508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</w:t>
      </w:r>
      <w:r w:rsidR="00D37508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de</w:t>
      </w:r>
      <w:r w:rsidR="00D37508" w:rsidRPr="00D37508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-003 </w:t>
      </w:r>
      <w:r w:rsidR="00D37508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«Про внесення змін та доповнень до рішення Миколаївської міської ради від 23.12.2016 №13/12</w:t>
      </w:r>
      <w:r w:rsidR="00600682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«Про затвердження міської Програми енергозбереження «Теплий Миколаїв</w:t>
      </w:r>
      <w:r w:rsidR="00D37508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</w:t>
      </w:r>
      <w:r w:rsidR="00600682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на 2017-2019 роки».</w:t>
      </w:r>
    </w:p>
    <w:p w:rsidR="00600682" w:rsidRPr="00F73325" w:rsidRDefault="00600682" w:rsidP="00600682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Pr="00E45556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 w:rsidR="00FB4826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Прийняти до відома та винести на розгляд сесії міської ради.</w:t>
      </w:r>
    </w:p>
    <w:p w:rsidR="00600682" w:rsidRPr="00E45556" w:rsidRDefault="00600682" w:rsidP="00600682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E45556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 w:rsidR="00FB4826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9</w:t>
      </w:r>
    </w:p>
    <w:p w:rsidR="00600682" w:rsidRPr="00E45556" w:rsidRDefault="00600682" w:rsidP="00600682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E45556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 w:rsidR="00FB4826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8</w:t>
      </w:r>
    </w:p>
    <w:p w:rsidR="00600682" w:rsidRPr="00E45556" w:rsidRDefault="00600682" w:rsidP="00600682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E45556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 w:rsidR="00FB4826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600682" w:rsidRDefault="00600682" w:rsidP="00600682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E45556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 w:rsidR="00FB4826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2E28B5" w:rsidRPr="00AA3C22" w:rsidRDefault="00AA3C22" w:rsidP="000727CF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   </w:t>
      </w:r>
      <w:r w:rsidR="00FB4826" w:rsidRPr="00AA3C22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Депутат Яковлєв А.В.</w:t>
      </w:r>
      <w:r w:rsidRPr="00AA3C22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був відсутній під час голосування.</w:t>
      </w:r>
    </w:p>
    <w:p w:rsidR="00FB4826" w:rsidRPr="004740E2" w:rsidRDefault="00FB4826" w:rsidP="000727CF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0F35A5" w:rsidRPr="00DE3E76" w:rsidRDefault="005F2651" w:rsidP="000F35A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5.8</w:t>
      </w:r>
      <w:r w:rsidR="004740E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F35A5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Звернення заступника міського голови </w:t>
      </w:r>
      <w:proofErr w:type="spellStart"/>
      <w:r w:rsidR="000F35A5"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="000F35A5"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="000F35A5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стосовно розгляду  та погодження листа </w:t>
      </w:r>
      <w:r w:rsidR="001D2B39">
        <w:rPr>
          <w:rStyle w:val="a6"/>
          <w:rFonts w:ascii="Times New Roman" w:hAnsi="Times New Roman"/>
          <w:sz w:val="28"/>
          <w:szCs w:val="28"/>
          <w:lang w:val="uk-UA"/>
        </w:rPr>
        <w:t>ТОВ СП «НІБУЛОН» від 29.09</w:t>
      </w:r>
      <w:r w:rsidR="000F35A5" w:rsidRPr="00DE3E76">
        <w:rPr>
          <w:rStyle w:val="a6"/>
          <w:rFonts w:ascii="Times New Roman" w:hAnsi="Times New Roman"/>
          <w:sz w:val="28"/>
          <w:szCs w:val="28"/>
          <w:lang w:val="uk-UA"/>
        </w:rPr>
        <w:t>.2017 №</w:t>
      </w:r>
      <w:r w:rsidR="001D2B39">
        <w:rPr>
          <w:rStyle w:val="a6"/>
          <w:rFonts w:ascii="Times New Roman" w:hAnsi="Times New Roman"/>
          <w:sz w:val="28"/>
          <w:szCs w:val="28"/>
          <w:lang w:val="uk-UA"/>
        </w:rPr>
        <w:t>12965/3-17/50</w:t>
      </w:r>
      <w:r w:rsidR="000F35A5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 w:rsidR="001D2B39">
        <w:rPr>
          <w:rStyle w:val="a6"/>
          <w:rFonts w:ascii="Times New Roman" w:hAnsi="Times New Roman"/>
          <w:sz w:val="28"/>
          <w:szCs w:val="28"/>
          <w:lang w:val="uk-UA"/>
        </w:rPr>
        <w:t>реконструкції підйомно-спускових кол</w:t>
      </w:r>
      <w:r w:rsidR="0068084F">
        <w:rPr>
          <w:rStyle w:val="a6"/>
          <w:rFonts w:ascii="Times New Roman" w:hAnsi="Times New Roman"/>
          <w:sz w:val="28"/>
          <w:szCs w:val="28"/>
          <w:lang w:val="uk-UA"/>
        </w:rPr>
        <w:t xml:space="preserve">ій №68 з </w:t>
      </w:r>
      <w:proofErr w:type="spellStart"/>
      <w:r w:rsidR="0068084F">
        <w:rPr>
          <w:rStyle w:val="a6"/>
          <w:rFonts w:ascii="Times New Roman" w:hAnsi="Times New Roman"/>
          <w:sz w:val="28"/>
          <w:szCs w:val="28"/>
          <w:lang w:val="uk-UA"/>
        </w:rPr>
        <w:t>добув</w:t>
      </w:r>
      <w:r w:rsidR="002027E6">
        <w:rPr>
          <w:rStyle w:val="a6"/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="002027E6">
        <w:rPr>
          <w:rStyle w:val="a6"/>
          <w:rFonts w:ascii="Times New Roman" w:hAnsi="Times New Roman"/>
          <w:sz w:val="28"/>
          <w:szCs w:val="28"/>
          <w:lang w:val="uk-UA"/>
        </w:rPr>
        <w:t xml:space="preserve"> двох </w:t>
      </w:r>
      <w:proofErr w:type="spellStart"/>
      <w:r w:rsidR="002027E6">
        <w:rPr>
          <w:rStyle w:val="a6"/>
          <w:rFonts w:ascii="Times New Roman" w:hAnsi="Times New Roman"/>
          <w:sz w:val="28"/>
          <w:szCs w:val="28"/>
          <w:lang w:val="uk-UA"/>
        </w:rPr>
        <w:t>відкатних</w:t>
      </w:r>
      <w:proofErr w:type="spellEnd"/>
      <w:r w:rsidR="002027E6">
        <w:rPr>
          <w:rStyle w:val="a6"/>
          <w:rFonts w:ascii="Times New Roman" w:hAnsi="Times New Roman"/>
          <w:sz w:val="28"/>
          <w:szCs w:val="28"/>
          <w:lang w:val="uk-UA"/>
        </w:rPr>
        <w:t xml:space="preserve"> доріжок №9, 10 </w:t>
      </w:r>
      <w:r w:rsidR="0068084F">
        <w:rPr>
          <w:rStyle w:val="a6"/>
          <w:rFonts w:ascii="Times New Roman" w:hAnsi="Times New Roman"/>
          <w:sz w:val="28"/>
          <w:szCs w:val="28"/>
          <w:lang w:val="uk-UA"/>
        </w:rPr>
        <w:t xml:space="preserve">та стапельних колій №67 з </w:t>
      </w:r>
      <w:proofErr w:type="spellStart"/>
      <w:r w:rsidR="0068084F">
        <w:rPr>
          <w:rStyle w:val="a6"/>
          <w:rFonts w:ascii="Times New Roman" w:hAnsi="Times New Roman"/>
          <w:sz w:val="28"/>
          <w:szCs w:val="28"/>
          <w:lang w:val="uk-UA"/>
        </w:rPr>
        <w:t>добув</w:t>
      </w:r>
      <w:r w:rsidR="002027E6">
        <w:rPr>
          <w:rStyle w:val="a6"/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="002027E6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r w:rsidR="0068084F">
        <w:rPr>
          <w:rStyle w:val="a6"/>
          <w:rFonts w:ascii="Times New Roman" w:hAnsi="Times New Roman"/>
          <w:sz w:val="28"/>
          <w:szCs w:val="28"/>
          <w:lang w:val="uk-UA"/>
        </w:rPr>
        <w:t xml:space="preserve">двох </w:t>
      </w:r>
      <w:proofErr w:type="spellStart"/>
      <w:r w:rsidR="0068084F">
        <w:rPr>
          <w:rStyle w:val="a6"/>
          <w:rFonts w:ascii="Times New Roman" w:hAnsi="Times New Roman"/>
          <w:sz w:val="28"/>
          <w:szCs w:val="28"/>
          <w:lang w:val="uk-UA"/>
        </w:rPr>
        <w:t>відкатних</w:t>
      </w:r>
      <w:proofErr w:type="spellEnd"/>
      <w:r w:rsidR="0068084F">
        <w:rPr>
          <w:rStyle w:val="a6"/>
          <w:rFonts w:ascii="Times New Roman" w:hAnsi="Times New Roman"/>
          <w:sz w:val="28"/>
          <w:szCs w:val="28"/>
          <w:lang w:val="uk-UA"/>
        </w:rPr>
        <w:t xml:space="preserve"> доріжок №8, 9, будівництво будівлі управління </w:t>
      </w:r>
      <w:r w:rsidR="007E12BC">
        <w:rPr>
          <w:rStyle w:val="a6"/>
          <w:rFonts w:ascii="Times New Roman" w:hAnsi="Times New Roman"/>
          <w:sz w:val="28"/>
          <w:szCs w:val="28"/>
          <w:lang w:val="uk-UA"/>
        </w:rPr>
        <w:t xml:space="preserve">підйомно-спусковими та стапельними коліями за адресою вул. Каботажний спуск, 2/1 в </w:t>
      </w:r>
      <w:proofErr w:type="spellStart"/>
      <w:r w:rsidR="007E12BC">
        <w:rPr>
          <w:rStyle w:val="a6"/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 w:rsidR="007E12BC">
        <w:rPr>
          <w:rStyle w:val="a6"/>
          <w:rFonts w:ascii="Times New Roman" w:hAnsi="Times New Roman"/>
          <w:sz w:val="28"/>
          <w:szCs w:val="28"/>
          <w:lang w:val="uk-UA"/>
        </w:rPr>
        <w:t>.</w:t>
      </w:r>
    </w:p>
    <w:p w:rsidR="000F35A5" w:rsidRDefault="000F35A5" w:rsidP="000F35A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a6"/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Переліку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видів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становлять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підвищену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екологічну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небезпеку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a6"/>
          <w:rFonts w:ascii="Times New Roman" w:hAnsi="Times New Roman"/>
          <w:sz w:val="28"/>
          <w:szCs w:val="28"/>
        </w:rPr>
        <w:t>в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ід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28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серпня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2013 р. №808,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зазначений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об’єкт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становить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підвищену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екологічну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небезпеку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.</w:t>
      </w:r>
    </w:p>
    <w:p w:rsidR="000F35A5" w:rsidRDefault="000F35A5" w:rsidP="000F35A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a6"/>
          <w:rFonts w:ascii="Times New Roman" w:hAnsi="Times New Roman"/>
          <w:sz w:val="28"/>
          <w:szCs w:val="28"/>
        </w:rPr>
        <w:t>Заява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наміри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оформлена у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відповідності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вимог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ДБН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А.2.2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-1-2003 «Склад і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змі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оцінки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впливів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навколишнє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середовище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ОВНС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) при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проектуванні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будівництві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підприємств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будинків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споруд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».</w:t>
      </w:r>
    </w:p>
    <w:p w:rsidR="000F35A5" w:rsidRPr="00DE3E76" w:rsidRDefault="000F35A5" w:rsidP="000F35A5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  <w:r w:rsidR="00E2231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0F35A5" w:rsidRDefault="000F35A5" w:rsidP="000F35A5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ПРИСУТНІ</w:t>
      </w:r>
    </w:p>
    <w:p w:rsidR="000F35A5" w:rsidRDefault="000F35A5" w:rsidP="000F35A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0F35A5" w:rsidRDefault="000F35A5" w:rsidP="000F35A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ПРОТИ</w:t>
      </w:r>
    </w:p>
    <w:p w:rsidR="000F35A5" w:rsidRDefault="000F35A5" w:rsidP="000F35A5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УТРИМАЛИСЯ</w:t>
      </w:r>
    </w:p>
    <w:p w:rsidR="00E22316" w:rsidRPr="00300CD8" w:rsidRDefault="00E22316" w:rsidP="00E2231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300C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не розглядалось.</w:t>
      </w:r>
    </w:p>
    <w:p w:rsidR="004740E2" w:rsidRDefault="004740E2" w:rsidP="000F35A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5172" w:rsidRPr="00DE3E76" w:rsidRDefault="00787143" w:rsidP="0054517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5.9</w:t>
      </w:r>
      <w:r w:rsidR="0054517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45172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Звернення заступника міського голови </w:t>
      </w:r>
      <w:proofErr w:type="spellStart"/>
      <w:r w:rsidR="00545172"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="00545172"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="00545172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стосовно розгляду  та погодження листа </w:t>
      </w:r>
      <w:proofErr w:type="spellStart"/>
      <w:r w:rsidR="00545172">
        <w:rPr>
          <w:rStyle w:val="a6"/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="00545172">
        <w:rPr>
          <w:rStyle w:val="a6"/>
          <w:rFonts w:ascii="Times New Roman" w:hAnsi="Times New Roman"/>
          <w:sz w:val="28"/>
          <w:szCs w:val="28"/>
          <w:lang w:val="uk-UA"/>
        </w:rPr>
        <w:t xml:space="preserve"> «Миколаївський комбінат хлібопродуктів» від 02.10</w:t>
      </w:r>
      <w:r w:rsidR="00545172" w:rsidRPr="00DE3E76">
        <w:rPr>
          <w:rStyle w:val="a6"/>
          <w:rFonts w:ascii="Times New Roman" w:hAnsi="Times New Roman"/>
          <w:sz w:val="28"/>
          <w:szCs w:val="28"/>
          <w:lang w:val="uk-UA"/>
        </w:rPr>
        <w:t>.2017 №</w:t>
      </w:r>
      <w:r w:rsidR="00545172">
        <w:rPr>
          <w:rStyle w:val="a6"/>
          <w:rFonts w:ascii="Times New Roman" w:hAnsi="Times New Roman"/>
          <w:sz w:val="28"/>
          <w:szCs w:val="28"/>
          <w:lang w:val="uk-UA"/>
        </w:rPr>
        <w:t>624</w:t>
      </w:r>
      <w:r w:rsidR="00545172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 w:rsidR="00104B37">
        <w:rPr>
          <w:rStyle w:val="a6"/>
          <w:rFonts w:ascii="Times New Roman" w:hAnsi="Times New Roman"/>
          <w:sz w:val="28"/>
          <w:szCs w:val="28"/>
          <w:lang w:val="uk-UA"/>
        </w:rPr>
        <w:t xml:space="preserve">по об’єкту «Реконструкція нежитлових будівель елеваторного комплексу (реконструкція будівлі елеватору – літ Ф 1-5 з прибудовою вежі </w:t>
      </w:r>
      <w:proofErr w:type="spellStart"/>
      <w:r w:rsidR="00104B37">
        <w:rPr>
          <w:rStyle w:val="a6"/>
          <w:rFonts w:ascii="Times New Roman" w:hAnsi="Times New Roman"/>
          <w:sz w:val="28"/>
          <w:szCs w:val="28"/>
          <w:lang w:val="uk-UA"/>
        </w:rPr>
        <w:t>норійної</w:t>
      </w:r>
      <w:proofErr w:type="spellEnd"/>
      <w:r w:rsidR="00104B37">
        <w:rPr>
          <w:rStyle w:val="a6"/>
          <w:rFonts w:ascii="Times New Roman" w:hAnsi="Times New Roman"/>
          <w:sz w:val="28"/>
          <w:szCs w:val="28"/>
          <w:lang w:val="uk-UA"/>
        </w:rPr>
        <w:t xml:space="preserve"> №2)»</w:t>
      </w:r>
      <w:r w:rsidR="002015D5">
        <w:rPr>
          <w:rStyle w:val="a6"/>
          <w:rFonts w:ascii="Times New Roman" w:hAnsi="Times New Roman"/>
          <w:sz w:val="28"/>
          <w:szCs w:val="28"/>
          <w:lang w:val="uk-UA"/>
        </w:rPr>
        <w:t xml:space="preserve">, що знаходиться за адресою </w:t>
      </w:r>
      <w:proofErr w:type="spellStart"/>
      <w:r w:rsidR="002015D5">
        <w:rPr>
          <w:rStyle w:val="a6"/>
          <w:rFonts w:ascii="Times New Roman" w:hAnsi="Times New Roman"/>
          <w:sz w:val="28"/>
          <w:szCs w:val="28"/>
          <w:lang w:val="uk-UA"/>
        </w:rPr>
        <w:t>м.Миколаїв</w:t>
      </w:r>
      <w:proofErr w:type="spellEnd"/>
      <w:r w:rsidR="002015D5">
        <w:rPr>
          <w:rStyle w:val="a6"/>
          <w:rFonts w:ascii="Times New Roman" w:hAnsi="Times New Roman"/>
          <w:sz w:val="28"/>
          <w:szCs w:val="28"/>
          <w:lang w:val="uk-UA"/>
        </w:rPr>
        <w:t>, вул. 1-а Слобідська, 122</w:t>
      </w:r>
      <w:r w:rsidR="00BD7049">
        <w:rPr>
          <w:rStyle w:val="a6"/>
          <w:rFonts w:ascii="Times New Roman" w:hAnsi="Times New Roman"/>
          <w:sz w:val="28"/>
          <w:szCs w:val="28"/>
          <w:lang w:val="uk-UA"/>
        </w:rPr>
        <w:t>.</w:t>
      </w:r>
    </w:p>
    <w:p w:rsidR="00545172" w:rsidRPr="00545172" w:rsidRDefault="00545172" w:rsidP="0054517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lastRenderedPageBreak/>
        <w:t>Відповідно до Переліку видів діяльності та об’єктів, що становлять підвищену екологічну небезпеку, затвердженого постановою Кабінету Міністрів від 28 серпня 2013 р. №808, зазначений об’єкт становить підвищену екологічну небезпеку.</w:t>
      </w:r>
    </w:p>
    <w:p w:rsidR="00545172" w:rsidRPr="00545172" w:rsidRDefault="00545172" w:rsidP="0054517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Заява про наміри оформлена у відповідності до вимог ДБН А.2.2-1-2003 «Склад і зміст матеріалів оцінки впливів на навколишнє середовище (ОВНС) при проектуванні і будівництві підприємств, будинків і споруд».</w:t>
      </w:r>
    </w:p>
    <w:p w:rsidR="00545172" w:rsidRPr="00DE3E76" w:rsidRDefault="00545172" w:rsidP="00545172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  <w:r w:rsidR="00300CD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545172" w:rsidRDefault="00545172" w:rsidP="00545172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ПРИСУТНІ</w:t>
      </w:r>
    </w:p>
    <w:p w:rsidR="00545172" w:rsidRDefault="00545172" w:rsidP="00545172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545172" w:rsidRDefault="00545172" w:rsidP="00545172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ПРОТИ</w:t>
      </w:r>
    </w:p>
    <w:p w:rsidR="00545172" w:rsidRDefault="00545172" w:rsidP="00545172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DB2FF7" w:rsidRPr="00DB2FF7" w:rsidRDefault="00DB2FF7" w:rsidP="00545172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="00300CD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Розгляд питання перенесено.</w:t>
      </w:r>
    </w:p>
    <w:p w:rsidR="00B03F39" w:rsidRDefault="00B03F39" w:rsidP="0054436D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45556" w:rsidRDefault="00F87918" w:rsidP="0054436D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787143">
        <w:rPr>
          <w:rFonts w:ascii="Times New Roman" w:eastAsia="Times New Roman" w:hAnsi="Times New Roman" w:cs="Times New Roman"/>
          <w:sz w:val="28"/>
          <w:szCs w:val="28"/>
          <w:lang w:val="uk-UA"/>
        </w:rPr>
        <w:t>5.10</w:t>
      </w:r>
      <w:r w:rsidR="00E45556" w:rsidRPr="00E4555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455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5B94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 w:rsidR="00E455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5556" w:rsidRPr="00315B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департамента</w:t>
      </w:r>
      <w:proofErr w:type="spellEnd"/>
      <w:r w:rsidR="00E45556" w:rsidRPr="00315B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фінансів</w:t>
      </w:r>
      <w:r w:rsidR="00AC0A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Ми</w:t>
      </w:r>
      <w:r w:rsidR="004E24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 w:rsidR="00AC0A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олаївської міської ради</w:t>
      </w:r>
      <w:r w:rsidR="00E455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5B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проханням визначити кандидатуру члена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обговорення </w:t>
      </w:r>
      <w:r w:rsidR="002E48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департаментом фінансів положення остаточного варіанту проекту Бюджетного регламенту.</w:t>
      </w:r>
    </w:p>
    <w:p w:rsidR="002E4852" w:rsidRPr="00DE3E76" w:rsidRDefault="002E4852" w:rsidP="002E4852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  <w:r w:rsidR="00E2231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E4852" w:rsidRDefault="002E4852" w:rsidP="002E4852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ПРИСУТНІ</w:t>
      </w:r>
    </w:p>
    <w:p w:rsidR="002E4852" w:rsidRDefault="002E4852" w:rsidP="002E4852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2E4852" w:rsidRDefault="002E4852" w:rsidP="002E4852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ПРОТИ</w:t>
      </w:r>
    </w:p>
    <w:p w:rsidR="002E4852" w:rsidRDefault="002E4852" w:rsidP="002E4852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УТРИМАЛИСЯ</w:t>
      </w:r>
    </w:p>
    <w:p w:rsidR="00E22316" w:rsidRPr="00300CD8" w:rsidRDefault="00E22316" w:rsidP="00E2231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300C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не розглядалось.</w:t>
      </w:r>
    </w:p>
    <w:p w:rsidR="002E4852" w:rsidRDefault="002E4852" w:rsidP="0054436D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0A2C" w:rsidRDefault="008A495B" w:rsidP="0054436D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5.11.</w:t>
      </w:r>
      <w:r w:rsidR="00AC0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Звернення </w:t>
      </w:r>
      <w:r w:rsidR="00AC0A2C" w:rsidRPr="004E24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управління апарату </w:t>
      </w:r>
      <w:r w:rsidR="004E243A" w:rsidRPr="004E24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Миколаївської міської ради </w:t>
      </w:r>
      <w:r w:rsidR="00F54F4F" w:rsidRPr="00F54F4F">
        <w:rPr>
          <w:rFonts w:ascii="Times New Roman" w:eastAsia="Times New Roman" w:hAnsi="Times New Roman" w:cs="Times New Roman"/>
          <w:sz w:val="28"/>
          <w:szCs w:val="28"/>
          <w:lang w:val="uk-UA"/>
        </w:rPr>
        <w:t>з проханням</w:t>
      </w:r>
      <w:r w:rsidR="00F54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розглянути та надати пропозиції</w:t>
      </w:r>
      <w:r w:rsidR="00D214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переліку питань, які мають розглядатися на засіданнях постійної комісії з </w:t>
      </w:r>
      <w:r w:rsidR="00DB5AFB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містобудування, архітектури</w:t>
      </w:r>
      <w:r w:rsidR="00BC3C9B">
        <w:rPr>
          <w:rFonts w:ascii="Times New Roman" w:eastAsia="Times New Roman" w:hAnsi="Times New Roman" w:cs="Times New Roman"/>
          <w:sz w:val="28"/>
          <w:szCs w:val="28"/>
          <w:lang w:val="uk-UA"/>
        </w:rPr>
        <w:t>, будівництва, регулювання земельних відносин та екології у І півріччі 2018</w:t>
      </w:r>
      <w:r w:rsidR="00A250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10 листопада 2017 р. з метою формування плану роботи Миколаївської міської ради на І півріччя 2018 року.</w:t>
      </w:r>
    </w:p>
    <w:p w:rsidR="00A25015" w:rsidRDefault="00A25015" w:rsidP="00A2501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 w:rsidRPr="008A495B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  <w:r w:rsidR="009914EA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E0B41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Управлінню апарату ММР </w:t>
      </w:r>
      <w:r w:rsidR="00FB182E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при формуванні плану роботи </w:t>
      </w:r>
      <w:r w:rsidR="00FB182E" w:rsidRPr="00FB18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міської ради на І півріччя 2018 року</w:t>
      </w:r>
      <w:r w:rsidR="00FB18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244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план </w:t>
      </w:r>
      <w:proofErr w:type="spellStart"/>
      <w:r w:rsidR="008244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робоити</w:t>
      </w:r>
      <w:proofErr w:type="spellEnd"/>
      <w:r w:rsidR="008244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постійної комісії з питань міс</w:t>
      </w:r>
      <w:r w:rsidR="00942F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тобудування, архітектури і будівництва, регулювання земельних відносин та екології</w:t>
      </w:r>
      <w:r w:rsidR="00942FF9" w:rsidRPr="00942F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42F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зазначити такий:</w:t>
      </w:r>
    </w:p>
    <w:p w:rsidR="00942FF9" w:rsidRDefault="00652BCD" w:rsidP="00942FF9">
      <w:pPr>
        <w:pStyle w:val="a7"/>
        <w:numPr>
          <w:ilvl w:val="0"/>
          <w:numId w:val="6"/>
        </w:num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Розгляд звернень фізичних та юридичних </w:t>
      </w:r>
      <w:proofErr w:type="spellStart"/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</w:t>
      </w:r>
      <w:proofErr w:type="spellEnd"/>
      <w:r w:rsidR="005E25BF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 що надійшли на розгляд</w:t>
      </w:r>
      <w:r w:rsidR="005E25BF" w:rsidRPr="005E25BF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E25BF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до постійної комісії  </w:t>
      </w: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652BCD" w:rsidRPr="00942FF9" w:rsidRDefault="005E25BF" w:rsidP="00942FF9">
      <w:pPr>
        <w:pStyle w:val="a7"/>
        <w:numPr>
          <w:ilvl w:val="0"/>
          <w:numId w:val="6"/>
        </w:num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Розгляд проектів рішень міської ради, що надійшли на розгляд до постійної комісії.</w:t>
      </w:r>
    </w:p>
    <w:p w:rsidR="00A25015" w:rsidRPr="008A495B" w:rsidRDefault="00A25015" w:rsidP="00A25015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A495B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ПРИСУТНІ</w:t>
      </w:r>
      <w:r w:rsidR="000F519F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A25015" w:rsidRPr="008A495B" w:rsidRDefault="00A25015" w:rsidP="00A2501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A495B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ЗА</w:t>
      </w:r>
      <w:r w:rsidR="000F519F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7</w:t>
      </w:r>
    </w:p>
    <w:p w:rsidR="00A25015" w:rsidRPr="008A495B" w:rsidRDefault="00A25015" w:rsidP="00A2501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A495B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ПРОТИ</w:t>
      </w:r>
      <w:r w:rsidR="000F519F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A25015" w:rsidRDefault="00A25015" w:rsidP="00A25015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8A495B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УТРИМАЛИСЯ</w:t>
      </w:r>
      <w:r w:rsidR="000F519F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914EA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9914EA" w:rsidRPr="009914EA" w:rsidRDefault="009914EA" w:rsidP="00A25015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i/>
          <w:sz w:val="28"/>
          <w:szCs w:val="28"/>
          <w:lang w:val="uk-UA"/>
        </w:rPr>
      </w:pPr>
      <w:r w:rsidRPr="009914EA">
        <w:rPr>
          <w:rStyle w:val="a6"/>
          <w:rFonts w:ascii="Times New Roman" w:hAnsi="Times New Roman"/>
          <w:bCs/>
          <w:i/>
          <w:sz w:val="28"/>
          <w:szCs w:val="28"/>
          <w:lang w:val="uk-UA"/>
        </w:rPr>
        <w:lastRenderedPageBreak/>
        <w:t xml:space="preserve">Під час голосування були відсутні депутата </w:t>
      </w:r>
      <w:proofErr w:type="spellStart"/>
      <w:r w:rsidRPr="009914EA">
        <w:rPr>
          <w:rStyle w:val="a6"/>
          <w:rFonts w:ascii="Times New Roman" w:hAnsi="Times New Roman"/>
          <w:bCs/>
          <w:i/>
          <w:sz w:val="28"/>
          <w:szCs w:val="28"/>
          <w:lang w:val="uk-UA"/>
        </w:rPr>
        <w:t>Крісенко</w:t>
      </w:r>
      <w:proofErr w:type="spellEnd"/>
      <w:r w:rsidRPr="009914EA">
        <w:rPr>
          <w:rStyle w:val="a6"/>
          <w:rFonts w:ascii="Times New Roman" w:hAnsi="Times New Roman"/>
          <w:bCs/>
          <w:i/>
          <w:sz w:val="28"/>
          <w:szCs w:val="28"/>
          <w:lang w:val="uk-UA"/>
        </w:rPr>
        <w:t xml:space="preserve"> О.В. та </w:t>
      </w:r>
      <w:proofErr w:type="spellStart"/>
      <w:r w:rsidRPr="009914EA">
        <w:rPr>
          <w:rStyle w:val="a6"/>
          <w:rFonts w:ascii="Times New Roman" w:hAnsi="Times New Roman"/>
          <w:bCs/>
          <w:i/>
          <w:sz w:val="28"/>
          <w:szCs w:val="28"/>
          <w:lang w:val="uk-UA"/>
        </w:rPr>
        <w:t>Танасов</w:t>
      </w:r>
      <w:proofErr w:type="spellEnd"/>
      <w:r w:rsidRPr="009914EA">
        <w:rPr>
          <w:rStyle w:val="a6"/>
          <w:rFonts w:ascii="Times New Roman" w:hAnsi="Times New Roman"/>
          <w:bCs/>
          <w:i/>
          <w:sz w:val="28"/>
          <w:szCs w:val="28"/>
          <w:lang w:val="uk-UA"/>
        </w:rPr>
        <w:t xml:space="preserve"> С.І.</w:t>
      </w:r>
    </w:p>
    <w:p w:rsidR="00A25015" w:rsidRDefault="00A25015" w:rsidP="0054436D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3696" w:rsidRDefault="00F119BE" w:rsidP="0088369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5.12</w:t>
      </w:r>
      <w:r w:rsidR="0088369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83696" w:rsidRPr="00406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6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 від </w:t>
      </w:r>
      <w:r w:rsidR="00883696" w:rsidRPr="003832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департаменту житлово-комунального господарства</w:t>
      </w:r>
      <w:r w:rsidR="008836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проханням надати рекомендації комісії щодо вирішення проблеми відмови суміжних землекористувачів погодити розроблений у 2013 році проект землеустрою щодо організації та встановлення меж території рекреаційного призначення скверу «Садовий» (зелена зона на підпірній стінці) розташованого по проспекту Центральному ріг вулиці Садової (непарний бік) в центральному районі </w:t>
      </w:r>
      <w:proofErr w:type="spellStart"/>
      <w:r w:rsidR="00883696">
        <w:rPr>
          <w:rFonts w:ascii="Times New Roman" w:eastAsia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8836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проект землеустрою</w:t>
      </w:r>
      <w:r w:rsidR="00883696" w:rsidRPr="003E76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6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розробленого у 2015 році  щодо організації та встановлення меж території рекреаційного призначення зеленої зони по </w:t>
      </w:r>
      <w:proofErr w:type="spellStart"/>
      <w:r w:rsidR="00883696">
        <w:rPr>
          <w:rFonts w:ascii="Times New Roman" w:eastAsia="Times New Roman" w:hAnsi="Times New Roman" w:cs="Times New Roman"/>
          <w:sz w:val="28"/>
          <w:szCs w:val="28"/>
          <w:lang w:val="uk-UA"/>
        </w:rPr>
        <w:t>вул.Троїцькій</w:t>
      </w:r>
      <w:proofErr w:type="spellEnd"/>
      <w:r w:rsidR="008836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(Кірова) розташованої по вул.</w:t>
      </w:r>
      <w:r w:rsidR="00883696" w:rsidRPr="005F5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6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Троїцькій (Кірова), прилегла територія до житлового будинку №154, по </w:t>
      </w:r>
      <w:proofErr w:type="spellStart"/>
      <w:r w:rsidR="00883696">
        <w:rPr>
          <w:rFonts w:ascii="Times New Roman" w:eastAsia="Times New Roman" w:hAnsi="Times New Roman" w:cs="Times New Roman"/>
          <w:sz w:val="28"/>
          <w:szCs w:val="28"/>
          <w:lang w:val="uk-UA"/>
        </w:rPr>
        <w:t>вул.Космонавтів</w:t>
      </w:r>
      <w:proofErr w:type="spellEnd"/>
      <w:r w:rsidR="008836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83696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8836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proofErr w:type="spellStart"/>
      <w:r w:rsidR="00883696">
        <w:rPr>
          <w:rFonts w:ascii="Times New Roman" w:eastAsia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88369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83696" w:rsidRPr="00883696" w:rsidRDefault="00883696" w:rsidP="00883696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883696">
        <w:rPr>
          <w:rStyle w:val="a6"/>
          <w:rFonts w:ascii="Times New Roman" w:hAnsi="Times New Roman"/>
          <w:bCs/>
          <w:sz w:val="28"/>
          <w:szCs w:val="28"/>
        </w:rPr>
        <w:t>РЕКОМЕНДОВАНО</w:t>
      </w:r>
      <w:r w:rsidRPr="00883696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832F7" w:rsidRPr="00883696">
        <w:rPr>
          <w:rStyle w:val="a6"/>
          <w:rFonts w:ascii="Times New Roman" w:hAnsi="Times New Roman"/>
          <w:bCs/>
          <w:sz w:val="28"/>
          <w:szCs w:val="28"/>
          <w:lang w:val="uk-UA"/>
        </w:rPr>
        <w:t>23.10.2017</w:t>
      </w:r>
      <w:r w:rsidR="003832F7" w:rsidRPr="003832F7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832F7">
        <w:rPr>
          <w:rStyle w:val="a6"/>
          <w:rFonts w:ascii="Times New Roman" w:hAnsi="Times New Roman"/>
          <w:bCs/>
          <w:sz w:val="28"/>
          <w:szCs w:val="28"/>
          <w:lang w:val="uk-UA"/>
        </w:rPr>
        <w:t>протокол  № 63:</w:t>
      </w:r>
    </w:p>
    <w:p w:rsidR="00883696" w:rsidRPr="003832F7" w:rsidRDefault="003832F7" w:rsidP="003832F7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1.</w:t>
      </w:r>
      <w:r w:rsidR="00883696" w:rsidRPr="003832F7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Винести питання на розгляд чергової сесії Миколаївської міської ради без узгодження </w:t>
      </w:r>
      <w:r w:rsidR="00883696" w:rsidRPr="003832F7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 землеустрою</w:t>
      </w:r>
      <w:r w:rsidR="00883696" w:rsidRPr="003832F7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суміжними землекористувачами.</w:t>
      </w:r>
    </w:p>
    <w:p w:rsidR="00883696" w:rsidRPr="003832F7" w:rsidRDefault="003832F7" w:rsidP="003832F7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2.</w:t>
      </w:r>
      <w:r w:rsidR="00883696" w:rsidRPr="003832F7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Управлінню містобудування та архітектури Миколаївської міської ради надати інформацію щодо суміжних землекористувачів даної земельної ділянки.</w:t>
      </w:r>
    </w:p>
    <w:p w:rsidR="00883696" w:rsidRPr="003832F7" w:rsidRDefault="003832F7" w:rsidP="003832F7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3.</w:t>
      </w:r>
      <w:r w:rsidR="00883696" w:rsidRPr="003832F7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Управлінню земельних ресурсів Миколаївської міської ради надати інформацію щодо закінчення терміну користування земельними ділянками суміжними землекористувачами.</w:t>
      </w:r>
    </w:p>
    <w:p w:rsidR="00883696" w:rsidRPr="003832F7" w:rsidRDefault="003832F7" w:rsidP="003832F7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4.</w:t>
      </w:r>
      <w:r w:rsidR="00883696" w:rsidRPr="003832F7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Управлінню екології  Миколаївської міської ради після затвердження проектів землеустрою на сесії міської ради, надати копію проекту землеустрою управлінню земельних ресурсів Миколаївської міської ради.</w:t>
      </w:r>
    </w:p>
    <w:p w:rsidR="00883696" w:rsidRDefault="003832F7" w:rsidP="0088369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30F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D437C1" w:rsidRPr="003832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31.10.2017</w:t>
      </w:r>
      <w:r w:rsidR="001736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736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містобудування та архітектури Миколаївської міської ради </w:t>
      </w:r>
      <w:r w:rsidR="00223CA6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повідомляє наступне.</w:t>
      </w:r>
    </w:p>
    <w:p w:rsidR="00223CA6" w:rsidRDefault="00223CA6" w:rsidP="0088369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B30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Територія суміжна до скверу була відведена в оренду рішенням міської ради від 25.06.2010 № 47/44 ТОВ «П</w:t>
      </w:r>
      <w:r w:rsidR="00BF3D39"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ятий</w:t>
      </w:r>
      <w:r w:rsidR="00BF3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Океан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»</w:t>
      </w:r>
      <w:r w:rsidR="00BF3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для завершення будівництва вбудовано-прибудованих пр</w:t>
      </w:r>
      <w:r w:rsidR="00B30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иміщень </w:t>
      </w:r>
      <w:r w:rsidR="00BF3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комерційного використання багатоквартирного  житлового будинку по </w:t>
      </w:r>
      <w:proofErr w:type="spellStart"/>
      <w:r w:rsidR="00BF3D39">
        <w:rPr>
          <w:rFonts w:ascii="Times New Roman" w:eastAsia="Times New Roman" w:hAnsi="Times New Roman" w:cs="Times New Roman"/>
          <w:sz w:val="28"/>
          <w:szCs w:val="28"/>
          <w:lang w:val="uk-UA"/>
        </w:rPr>
        <w:t>пр.Центральному</w:t>
      </w:r>
      <w:proofErr w:type="spellEnd"/>
      <w:r w:rsidR="00BF3D39">
        <w:rPr>
          <w:rFonts w:ascii="Times New Roman" w:eastAsia="Times New Roman" w:hAnsi="Times New Roman" w:cs="Times New Roman"/>
          <w:sz w:val="28"/>
          <w:szCs w:val="28"/>
          <w:lang w:val="uk-UA"/>
        </w:rPr>
        <w:t>, 137/1.</w:t>
      </w:r>
    </w:p>
    <w:p w:rsidR="00B30F77" w:rsidRPr="00DE3E76" w:rsidRDefault="00B30F77" w:rsidP="00B30F77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  <w:r w:rsidR="004249A1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B30F77" w:rsidRDefault="00B30F77" w:rsidP="00B30F77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ПРИСУТНІ</w:t>
      </w:r>
    </w:p>
    <w:p w:rsidR="00B30F77" w:rsidRDefault="00B30F77" w:rsidP="00B30F77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B30F77" w:rsidRDefault="00B30F77" w:rsidP="00B30F77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ПРОТИ</w:t>
      </w:r>
    </w:p>
    <w:p w:rsidR="00B30F77" w:rsidRDefault="00B30F77" w:rsidP="00B30F77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УТРИМАЛИСЯ</w:t>
      </w:r>
    </w:p>
    <w:p w:rsidR="00E22316" w:rsidRPr="00300CD8" w:rsidRDefault="00E22316" w:rsidP="00E2231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A072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30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0C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не розглядалось.</w:t>
      </w:r>
    </w:p>
    <w:p w:rsidR="00B30F77" w:rsidRDefault="00B30F77" w:rsidP="0088369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08E8" w:rsidRPr="00FD08E8" w:rsidRDefault="005C332B" w:rsidP="00FD0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 </w:t>
      </w:r>
      <w:r w:rsidR="000425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5.13</w:t>
      </w:r>
      <w:r w:rsidR="00FD08E8"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. 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="00FD08E8" w:rsidRPr="00FD08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Палехи</w:t>
      </w:r>
      <w:proofErr w:type="spellEnd"/>
      <w:r w:rsidR="00FD08E8" w:rsidRPr="00FD08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Г.А</w:t>
      </w:r>
      <w:r w:rsidR="00FD08E8"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. від 05.09.2017 за вих. №18-404 з проханням погодити внесення змін до обсягів фінансування об’єктів, викладених в новій редакції розділу 1.4. «Заходи досягнення цілей розділу «Архітектура та містобудування» рішення ММР від 23.12.2016 №13/24» «Про затвердження Програми економічного і </w:t>
      </w:r>
      <w:r w:rsidR="00FD08E8"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lastRenderedPageBreak/>
        <w:t xml:space="preserve">соціального розвитку </w:t>
      </w:r>
      <w:proofErr w:type="spellStart"/>
      <w:r w:rsidR="00FD08E8"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="00FD08E8"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на 2017 рік » для винесення на розгляд чергової сесії міської ради.</w:t>
      </w:r>
    </w:p>
    <w:p w:rsidR="00FD08E8" w:rsidRPr="00FD08E8" w:rsidRDefault="00FD08E8" w:rsidP="00FD0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07.09.2017 вих. №18-411 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Палехи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Г.А. від з проханням погодити нову редакцію розділу  1.4. 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розвитку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на 2017 рік » для винесення на розгляд чергової сесії міської ради. Та погодити перерозподіл затвердженого раніше кошторису для фінансування об’єктів.</w:t>
      </w:r>
    </w:p>
    <w:p w:rsidR="00FD08E8" w:rsidRPr="00FD08E8" w:rsidRDefault="00FD08E8" w:rsidP="00FD0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15.09.2017 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Палехи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Г.А. з проханням погодити нову редакцію розділу 1.4. 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розвитку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на 2017 рік » та погодити перерозподіл затвердженого раніше кошторису для фінансування об’єктів.</w:t>
      </w:r>
    </w:p>
    <w:p w:rsidR="00FD08E8" w:rsidRPr="005D0283" w:rsidRDefault="005D0283" w:rsidP="005D0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</w:t>
      </w:r>
      <w:r w:rsidR="00FD08E8" w:rsidRPr="005D02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РЕКОМЕНДОВАНО 25.09.2017 протокол №59:</w:t>
      </w:r>
    </w:p>
    <w:p w:rsidR="00FD08E8" w:rsidRPr="00FD08E8" w:rsidRDefault="00815249" w:rsidP="00815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</w:t>
      </w:r>
      <w:r w:rsidR="00FD08E8"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За пропозицією депутата </w:t>
      </w:r>
      <w:proofErr w:type="spellStart"/>
      <w:r w:rsidR="00FD08E8"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Концевого</w:t>
      </w:r>
      <w:proofErr w:type="spellEnd"/>
      <w:r w:rsidR="00FD08E8"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І.О. управлінню містобудування та архітектури ММР на наступне засідання  постійної комісії надати  договір  і технічне завдання розроблення комплексної схеми розміщення тимчасових споруд для провадження підприємницької діяльності.</w:t>
      </w:r>
    </w:p>
    <w:p w:rsidR="00FD08E8" w:rsidRPr="00FD08E8" w:rsidRDefault="00815249" w:rsidP="00815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</w:t>
      </w:r>
      <w:r w:rsidR="00FD08E8"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За пропозицією депутата Яковлєва А.В. управлінню архітектури та містобудування ММР звернутися до юридичного департаменту щодо надання юридичного висновку щодо законності розробки схеми розміщення реклами у місті.</w:t>
      </w:r>
    </w:p>
    <w:p w:rsidR="00FD08E8" w:rsidRDefault="00815249" w:rsidP="00815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</w:t>
      </w:r>
      <w:r w:rsidR="00FD08E8"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За пропозицією депутата Яковлєва А.В. підтримати начальника управління архітектури та містобудування ММР – головного архітектора міста Палеху Г.А. стосовно фінансування розроблення комплексної схеми розміщення тимчасових споруд для впровадження підприємницької діяльності відповідно діючим нормам законодавства.</w:t>
      </w:r>
    </w:p>
    <w:p w:rsidR="005D0283" w:rsidRPr="00FD08E8" w:rsidRDefault="005D0283" w:rsidP="00815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 </w:t>
      </w:r>
      <w:r w:rsidRPr="005D02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27.10.17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управління містобудування та архітектури ММР надають договір та технічне завдання на «Розробку проекту комплексної схеми розміщення тимчасових споруд для провадження підприємницької діяльності на території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та архетипів ».</w:t>
      </w:r>
    </w:p>
    <w:p w:rsidR="00815249" w:rsidRPr="00DE3E76" w:rsidRDefault="00815249" w:rsidP="005D028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  <w:r w:rsidR="004249A1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815249" w:rsidRDefault="00815249" w:rsidP="005D0283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ПРИСУТНІ</w:t>
      </w:r>
    </w:p>
    <w:p w:rsidR="00815249" w:rsidRDefault="00815249" w:rsidP="005D028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815249" w:rsidRDefault="00815249" w:rsidP="005D028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ПРОТИ</w:t>
      </w:r>
    </w:p>
    <w:p w:rsidR="00815249" w:rsidRDefault="00815249" w:rsidP="005D028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УТРИМАЛИСЯ</w:t>
      </w:r>
    </w:p>
    <w:p w:rsidR="00E22316" w:rsidRPr="00300CD8" w:rsidRDefault="00E22316" w:rsidP="00E2231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300C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не розглядалось.</w:t>
      </w:r>
    </w:p>
    <w:p w:rsidR="00FD08E8" w:rsidRDefault="00FD08E8" w:rsidP="0088369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1C51" w:rsidRDefault="00757391" w:rsidP="00571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="00571C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71C51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571C51"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 w:rsidR="00571C51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571C51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="00571C51"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 w:rsidR="00571C51">
        <w:rPr>
          <w:rFonts w:ascii="Times New Roman" w:hAnsi="Times New Roman"/>
          <w:b/>
          <w:bCs/>
          <w:sz w:val="28"/>
          <w:szCs w:val="28"/>
        </w:rPr>
        <w:t>.</w:t>
      </w:r>
    </w:p>
    <w:p w:rsidR="00571C51" w:rsidRDefault="00571C51" w:rsidP="00571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1C51" w:rsidRDefault="00571C51" w:rsidP="00571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спадщини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Любарова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Ю.Й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землях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пам'яток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спадщини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охоронних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зон, в </w:t>
      </w:r>
      <w:proofErr w:type="spellStart"/>
      <w:r>
        <w:rPr>
          <w:rFonts w:ascii="Times New Roman" w:hAnsi="Times New Roman"/>
          <w:sz w:val="28"/>
          <w:szCs w:val="28"/>
        </w:rPr>
        <w:t>історичних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ареалах </w:t>
      </w:r>
      <w:proofErr w:type="spellStart"/>
      <w:r>
        <w:rPr>
          <w:rFonts w:ascii="Times New Roman" w:hAnsi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землях </w:t>
      </w:r>
      <w:proofErr w:type="spellStart"/>
      <w:r>
        <w:rPr>
          <w:rFonts w:ascii="Times New Roman" w:hAnsi="Times New Roman"/>
          <w:sz w:val="28"/>
          <w:szCs w:val="28"/>
        </w:rPr>
        <w:t>історико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-культурного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землях,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с землями </w:t>
      </w:r>
      <w:proofErr w:type="spellStart"/>
      <w:r>
        <w:rPr>
          <w:rFonts w:ascii="Times New Roman" w:hAnsi="Times New Roman"/>
          <w:sz w:val="28"/>
          <w:szCs w:val="28"/>
        </w:rPr>
        <w:t>історико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-культурного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листі</w:t>
      </w:r>
      <w:proofErr w:type="spellEnd"/>
      <w:r>
        <w:rPr>
          <w:rFonts w:ascii="Times New Roman" w:hAnsi="Times New Roman"/>
          <w:sz w:val="28"/>
          <w:szCs w:val="28"/>
        </w:rPr>
        <w:t xml:space="preserve"> № 427/14-07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14.07.2017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.№2395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17.07.2017) </w:t>
      </w:r>
      <w:proofErr w:type="spellStart"/>
      <w:r>
        <w:rPr>
          <w:rFonts w:ascii="Times New Roman" w:hAnsi="Times New Roman"/>
          <w:sz w:val="28"/>
          <w:szCs w:val="28"/>
        </w:rPr>
        <w:t>зазначено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пункту 11.4 </w:t>
      </w:r>
      <w:proofErr w:type="spellStart"/>
      <w:r>
        <w:rPr>
          <w:rFonts w:ascii="Times New Roman" w:hAnsi="Times New Roman"/>
          <w:sz w:val="28"/>
          <w:szCs w:val="28"/>
        </w:rPr>
        <w:t>розділу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/>
          <w:sz w:val="28"/>
          <w:szCs w:val="28"/>
        </w:rPr>
        <w:t>ДБН</w:t>
      </w:r>
      <w:proofErr w:type="spellEnd"/>
      <w:r>
        <w:rPr>
          <w:rFonts w:ascii="Times New Roman" w:hAnsi="Times New Roman"/>
          <w:sz w:val="28"/>
          <w:szCs w:val="28"/>
        </w:rPr>
        <w:t xml:space="preserve"> 360-92**, </w:t>
      </w:r>
      <w:proofErr w:type="spellStart"/>
      <w:r>
        <w:rPr>
          <w:rFonts w:ascii="Times New Roman" w:hAnsi="Times New Roman"/>
          <w:sz w:val="28"/>
          <w:szCs w:val="28"/>
        </w:rPr>
        <w:t>яким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пам'ятками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зберігати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історичне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ландшафт, </w:t>
      </w:r>
      <w:proofErr w:type="spellStart"/>
      <w:r>
        <w:rPr>
          <w:rFonts w:ascii="Times New Roman" w:hAnsi="Times New Roman"/>
          <w:sz w:val="28"/>
          <w:szCs w:val="28"/>
        </w:rPr>
        <w:t>видові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точки і </w:t>
      </w:r>
      <w:proofErr w:type="spellStart"/>
      <w:r>
        <w:rPr>
          <w:rFonts w:ascii="Times New Roman" w:hAnsi="Times New Roman"/>
          <w:sz w:val="28"/>
          <w:szCs w:val="28"/>
        </w:rPr>
        <w:t>зони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звідки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розкриваються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пам'ятки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комплекси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з п. 11.8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ж документу </w:t>
      </w:r>
      <w:proofErr w:type="spellStart"/>
      <w:r>
        <w:rPr>
          <w:rFonts w:ascii="Times New Roman" w:hAnsi="Times New Roman"/>
          <w:sz w:val="28"/>
          <w:szCs w:val="28"/>
        </w:rPr>
        <w:t>оптимальними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зорового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пам'яток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відстань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навколо</w:t>
      </w:r>
      <w:proofErr w:type="spellEnd"/>
      <w:r>
        <w:rPr>
          <w:rFonts w:ascii="Times New Roman" w:hAnsi="Times New Roman"/>
          <w:sz w:val="28"/>
          <w:szCs w:val="28"/>
        </w:rPr>
        <w:t xml:space="preserve"> них у межах 350-500 м.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уваги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самому початку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історичного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ареалу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Миколаєва</w:t>
      </w:r>
      <w:proofErr w:type="spellEnd"/>
      <w:r>
        <w:rPr>
          <w:rFonts w:ascii="Times New Roman" w:hAnsi="Times New Roman"/>
          <w:sz w:val="28"/>
          <w:szCs w:val="28"/>
        </w:rPr>
        <w:t xml:space="preserve">, на землях </w:t>
      </w:r>
      <w:proofErr w:type="spellStart"/>
      <w:r>
        <w:rPr>
          <w:rFonts w:ascii="Times New Roman" w:hAnsi="Times New Roman"/>
          <w:sz w:val="28"/>
          <w:szCs w:val="28"/>
        </w:rPr>
        <w:t>пам'яток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спадщини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на землях,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з землями </w:t>
      </w:r>
      <w:proofErr w:type="spellStart"/>
      <w:r>
        <w:rPr>
          <w:rFonts w:ascii="Times New Roman" w:hAnsi="Times New Roman"/>
          <w:sz w:val="28"/>
          <w:szCs w:val="28"/>
        </w:rPr>
        <w:t>історико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-культурного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71C51" w:rsidRDefault="00555C2F" w:rsidP="00571C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571C51" w:rsidRPr="00571C51">
        <w:rPr>
          <w:rFonts w:ascii="Times New Roman" w:hAnsi="Times New Roman"/>
          <w:bCs/>
          <w:sz w:val="28"/>
          <w:szCs w:val="28"/>
        </w:rPr>
        <w:t>РЕКОМЕНДОВАНО</w:t>
      </w:r>
      <w:r w:rsidR="00571C51" w:rsidRPr="00571C51">
        <w:rPr>
          <w:rFonts w:ascii="Times New Roman" w:hAnsi="Times New Roman"/>
          <w:bCs/>
          <w:sz w:val="28"/>
          <w:szCs w:val="28"/>
          <w:lang w:val="uk-UA"/>
        </w:rPr>
        <w:t xml:space="preserve"> 17.10.2017 протокол №62</w:t>
      </w:r>
      <w:r w:rsidR="00571C51" w:rsidRPr="00571C51">
        <w:rPr>
          <w:rFonts w:ascii="Times New Roman" w:hAnsi="Times New Roman"/>
          <w:bCs/>
          <w:sz w:val="28"/>
          <w:szCs w:val="28"/>
        </w:rPr>
        <w:t>:</w:t>
      </w:r>
      <w:r w:rsidR="00571C51">
        <w:rPr>
          <w:rFonts w:ascii="Times New Roman" w:hAnsi="Times New Roman"/>
          <w:bCs/>
          <w:sz w:val="28"/>
          <w:szCs w:val="28"/>
          <w:lang w:val="uk-UA"/>
        </w:rPr>
        <w:t xml:space="preserve"> Юридичному департаменту надати юридичний висновок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55C2F" w:rsidRDefault="00555C2F" w:rsidP="00571C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Pr="00555C2F">
        <w:rPr>
          <w:rFonts w:ascii="Times New Roman" w:hAnsi="Times New Roman"/>
          <w:b/>
          <w:bCs/>
          <w:sz w:val="28"/>
          <w:szCs w:val="28"/>
          <w:lang w:val="uk-UA"/>
        </w:rPr>
        <w:t>31.10.2017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C23F6">
        <w:rPr>
          <w:rFonts w:ascii="Times New Roman" w:hAnsi="Times New Roman"/>
          <w:bCs/>
          <w:sz w:val="28"/>
          <w:szCs w:val="28"/>
          <w:lang w:val="uk-UA"/>
        </w:rPr>
        <w:t xml:space="preserve"> від юридичного департаменту ММР надійшов лист у якому повідомляється, що розробка </w:t>
      </w:r>
      <w:r w:rsidR="003C06FC">
        <w:rPr>
          <w:rFonts w:ascii="Times New Roman" w:hAnsi="Times New Roman"/>
          <w:bCs/>
          <w:sz w:val="28"/>
          <w:szCs w:val="28"/>
          <w:lang w:val="uk-UA"/>
        </w:rPr>
        <w:t>, погодження і затвердження документації із землеустрою повинна здійснюватись суб’єктами землеустрою згідно наданих повноважень у відповідності до вимог чинного законодавства України та положень нормативно-технічних документів, державних стандартів, норм і правил у сфері землеустрою.</w:t>
      </w:r>
    </w:p>
    <w:p w:rsidR="003C06FC" w:rsidRPr="00DE3E76" w:rsidRDefault="003C06FC" w:rsidP="003C06F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  <w:r w:rsidR="0064583A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До відома.</w:t>
      </w:r>
    </w:p>
    <w:p w:rsidR="003C06FC" w:rsidRDefault="003C06FC" w:rsidP="003C06FC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ПРИСУТНІ</w:t>
      </w:r>
    </w:p>
    <w:p w:rsidR="003C06FC" w:rsidRDefault="003C06FC" w:rsidP="003C06F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3C06FC" w:rsidRDefault="003C06FC" w:rsidP="003C06F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ПРОТИ</w:t>
      </w:r>
    </w:p>
    <w:p w:rsidR="003C06FC" w:rsidRDefault="003C06FC" w:rsidP="003C06F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УТРИМАЛИСЯ</w:t>
      </w:r>
    </w:p>
    <w:p w:rsidR="003C06FC" w:rsidRPr="00555C2F" w:rsidRDefault="003C06FC" w:rsidP="00571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B14E5" w:rsidRPr="002B14E5" w:rsidRDefault="002B14E5" w:rsidP="002B1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     </w:t>
      </w:r>
      <w:r w:rsidRPr="00AA1F2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93BB9">
        <w:rPr>
          <w:rFonts w:ascii="Times New Roman" w:hAnsi="Times New Roman"/>
          <w:sz w:val="28"/>
          <w:szCs w:val="28"/>
          <w:lang w:val="uk-UA"/>
        </w:rPr>
        <w:t xml:space="preserve">5.15. </w:t>
      </w:r>
      <w:r w:rsidRPr="00AA1F2F">
        <w:rPr>
          <w:rFonts w:ascii="Times New Roman" w:hAnsi="Times New Roman"/>
          <w:sz w:val="28"/>
          <w:szCs w:val="28"/>
          <w:lang w:val="uk-UA"/>
        </w:rPr>
        <w:t xml:space="preserve">Лист від </w:t>
      </w:r>
      <w:r w:rsidRPr="00AA1F2F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голови Миколаївської  ОО Всеукраїнської екологічної ліги </w:t>
      </w:r>
      <w:proofErr w:type="spellStart"/>
      <w:r w:rsidRPr="00AA1F2F">
        <w:rPr>
          <w:rFonts w:ascii="Times New Roman" w:hAnsi="Times New Roman"/>
          <w:b/>
          <w:bCs/>
          <w:sz w:val="28"/>
          <w:szCs w:val="28"/>
          <w:lang w:val="uk-UA"/>
        </w:rPr>
        <w:t>Безсонова</w:t>
      </w:r>
      <w:proofErr w:type="spellEnd"/>
      <w:r w:rsidRPr="00AA1F2F">
        <w:rPr>
          <w:rFonts w:ascii="Times New Roman" w:hAnsi="Times New Roman"/>
          <w:b/>
          <w:bCs/>
          <w:sz w:val="28"/>
          <w:szCs w:val="28"/>
          <w:lang w:val="uk-UA"/>
        </w:rPr>
        <w:t xml:space="preserve"> Є.М.</w:t>
      </w:r>
      <w:r w:rsidRPr="00AA1F2F">
        <w:rPr>
          <w:rFonts w:ascii="Times New Roman" w:hAnsi="Times New Roman"/>
          <w:sz w:val="28"/>
          <w:szCs w:val="28"/>
          <w:lang w:val="uk-UA"/>
        </w:rPr>
        <w:t xml:space="preserve"> з проханням звернутися постійній комісії з питань містобудування, архітектури і будівництва,  регулювання земельних відносин та екології з офіційним листом до Комітету Верховної Ради України з питань екологічної політики, природокористування та ліквідації наслідків Чорнобильської катастрофи з проханням залишити екологічний податок на місцях для реалізації природоохоронних заходів з урахуванням існуючих екологічних проблем відповідної області.</w:t>
      </w:r>
    </w:p>
    <w:p w:rsidR="002B14E5" w:rsidRPr="002B14E5" w:rsidRDefault="002B14E5" w:rsidP="002B14E5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РЕКОМЕНДОВАНО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17.10.2017 протокол №62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Інформацію прийнято </w:t>
      </w:r>
      <w:proofErr w:type="gramStart"/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до</w:t>
      </w:r>
      <w:proofErr w:type="gramEnd"/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відома.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Юридичному департаменту ММР та департаменту фінансів ММР надати висновки з </w:t>
      </w:r>
      <w:proofErr w:type="spellStart"/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порушенного</w:t>
      </w:r>
      <w:proofErr w:type="spellEnd"/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питання.</w:t>
      </w:r>
    </w:p>
    <w:p w:rsidR="005C332B" w:rsidRDefault="003431B8" w:rsidP="0088369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3431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31.10.2017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637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надійшов лист за підписом заступника міського голови-директора департаменту фінансів Бондаренко В.І. </w:t>
      </w:r>
      <w:r w:rsidR="00A427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звернення до комітету </w:t>
      </w:r>
      <w:r w:rsidR="00A42709" w:rsidRPr="00AA1F2F">
        <w:rPr>
          <w:rFonts w:ascii="Times New Roman" w:hAnsi="Times New Roman"/>
          <w:sz w:val="28"/>
          <w:szCs w:val="28"/>
          <w:lang w:val="uk-UA"/>
        </w:rPr>
        <w:lastRenderedPageBreak/>
        <w:t>Верховної Ради України</w:t>
      </w:r>
      <w:r w:rsidR="00A427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27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709" w:rsidRPr="00AA1F2F">
        <w:rPr>
          <w:rFonts w:ascii="Times New Roman" w:hAnsi="Times New Roman"/>
          <w:sz w:val="28"/>
          <w:szCs w:val="28"/>
          <w:lang w:val="uk-UA"/>
        </w:rPr>
        <w:t>з питань екологічної політики, природокористування та ліквідації наслідків Чорнобильської катастрофи</w:t>
      </w:r>
      <w:r w:rsidR="00A42709">
        <w:rPr>
          <w:rFonts w:ascii="Times New Roman" w:hAnsi="Times New Roman"/>
          <w:sz w:val="28"/>
          <w:szCs w:val="28"/>
          <w:lang w:val="uk-UA"/>
        </w:rPr>
        <w:t xml:space="preserve"> щодо стовідсоткового зарахування до місцевого бюджету екологічного податку для реалізації природоохоронних заходів області.</w:t>
      </w:r>
    </w:p>
    <w:p w:rsidR="00B34ECD" w:rsidRPr="00DE3E76" w:rsidRDefault="00B34ECD" w:rsidP="00B34EC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  <w:r w:rsidR="004249A1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B34ECD" w:rsidRDefault="00B34ECD" w:rsidP="00B34ECD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ПРИСУТНІ</w:t>
      </w:r>
    </w:p>
    <w:p w:rsidR="00B34ECD" w:rsidRDefault="00B34ECD" w:rsidP="00B34ECD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B34ECD" w:rsidRDefault="00B34ECD" w:rsidP="00B34ECD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ПРОТИ</w:t>
      </w:r>
    </w:p>
    <w:p w:rsidR="00B34ECD" w:rsidRDefault="00B34ECD" w:rsidP="00B34EC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УТРИМАЛИСЯ</w:t>
      </w:r>
    </w:p>
    <w:p w:rsidR="00300CD8" w:rsidRPr="00300CD8" w:rsidRDefault="00300CD8" w:rsidP="00300CD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300C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не розглядалось.</w:t>
      </w:r>
    </w:p>
    <w:p w:rsidR="00B34ECD" w:rsidRDefault="00B34ECD" w:rsidP="0088369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52F2" w:rsidRDefault="006F1819" w:rsidP="008A52F2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8A52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A52F2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8A52F2"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 w:rsidR="008A52F2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8A52F2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="008A52F2"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 w:rsidR="008A52F2">
        <w:rPr>
          <w:rFonts w:ascii="Times New Roman" w:hAnsi="Times New Roman"/>
          <w:b/>
          <w:bCs/>
          <w:sz w:val="28"/>
          <w:szCs w:val="28"/>
        </w:rPr>
        <w:t>.</w:t>
      </w:r>
    </w:p>
    <w:p w:rsidR="008A52F2" w:rsidRDefault="008A52F2" w:rsidP="008A52F2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52F2" w:rsidRPr="008916F4" w:rsidRDefault="008A52F2" w:rsidP="008A52F2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секретаря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Казакової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Т.В</w:t>
      </w:r>
      <w:proofErr w:type="spellEnd"/>
      <w:r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листа заступника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благоустрою, </w:t>
      </w:r>
      <w:proofErr w:type="spellStart"/>
      <w:r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інженерної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інфраструктури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Херсонської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b/>
          <w:bCs/>
          <w:sz w:val="28"/>
          <w:szCs w:val="28"/>
        </w:rPr>
        <w:t xml:space="preserve">Назарян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Є.Г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круглого столу у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иколаєві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обміну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досвідом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регулюваня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благоустрою </w:t>
      </w:r>
      <w:proofErr w:type="spellStart"/>
      <w:r>
        <w:rPr>
          <w:rFonts w:ascii="Times New Roman" w:hAnsi="Times New Roman"/>
          <w:sz w:val="28"/>
          <w:szCs w:val="28"/>
        </w:rPr>
        <w:t>територій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залученням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зацікавлениї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м.Миколає</w:t>
      </w:r>
      <w:proofErr w:type="gram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 у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ерсоні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підтримці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USAID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Лідерство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економічному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врядуванні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організована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по </w:t>
      </w:r>
      <w:proofErr w:type="spellStart"/>
      <w:r>
        <w:rPr>
          <w:rFonts w:ascii="Times New Roman" w:hAnsi="Times New Roman"/>
          <w:sz w:val="28"/>
          <w:szCs w:val="28"/>
        </w:rPr>
        <w:t>вдосконаленню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правіл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благоустрою з </w:t>
      </w:r>
      <w:proofErr w:type="spellStart"/>
      <w:r>
        <w:rPr>
          <w:rFonts w:ascii="Times New Roman" w:hAnsi="Times New Roman"/>
          <w:sz w:val="28"/>
          <w:szCs w:val="28"/>
        </w:rPr>
        <w:t>участю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депутатів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A52F2" w:rsidRPr="008A52F2" w:rsidRDefault="008A52F2" w:rsidP="008A5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52F2">
        <w:rPr>
          <w:rFonts w:ascii="Times New Roman" w:hAnsi="Times New Roman"/>
          <w:bCs/>
          <w:sz w:val="28"/>
          <w:szCs w:val="28"/>
        </w:rPr>
        <w:t>РЕКОМЕНДОВАНО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17.10.2017 протокол №62</w:t>
      </w:r>
      <w:r w:rsidRPr="008A52F2">
        <w:rPr>
          <w:rFonts w:ascii="Times New Roman" w:hAnsi="Times New Roman"/>
          <w:bCs/>
          <w:sz w:val="28"/>
          <w:szCs w:val="28"/>
        </w:rPr>
        <w:t>: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  запросити представника управління апарату ради для доповіді.</w:t>
      </w:r>
    </w:p>
    <w:p w:rsidR="008A52F2" w:rsidRPr="00DE3E76" w:rsidRDefault="008A52F2" w:rsidP="008A52F2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  <w:r w:rsidR="004249A1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8A52F2" w:rsidRDefault="008A52F2" w:rsidP="008A52F2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ПРИСУТНІ</w:t>
      </w:r>
    </w:p>
    <w:p w:rsidR="008A52F2" w:rsidRDefault="008A52F2" w:rsidP="008A52F2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8A52F2" w:rsidRDefault="008A52F2" w:rsidP="008A52F2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ПРОТИ</w:t>
      </w:r>
    </w:p>
    <w:p w:rsidR="008A52F2" w:rsidRDefault="008A52F2" w:rsidP="008A52F2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УТРИМАЛИСЯ</w:t>
      </w:r>
    </w:p>
    <w:p w:rsidR="008A52F2" w:rsidRPr="00300CD8" w:rsidRDefault="00300CD8" w:rsidP="0088369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300C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не розглядалось.</w:t>
      </w:r>
    </w:p>
    <w:p w:rsidR="00A072D3" w:rsidRDefault="00A072D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72D3" w:rsidRDefault="00A072D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72D3" w:rsidRDefault="00A072D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постійної комісії                                                                І.О.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Концевой</w:t>
      </w:r>
      <w:proofErr w:type="spellEnd"/>
    </w:p>
    <w:p w:rsidR="00A072D3" w:rsidRDefault="00A072D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72D3" w:rsidRDefault="00A072D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72D3" w:rsidRPr="00300CD8" w:rsidRDefault="00A072D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 постійної комісії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А.В. Яковлєв</w:t>
      </w:r>
    </w:p>
    <w:sectPr w:rsidR="00A072D3" w:rsidRPr="00300CD8"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E2" w:rsidRDefault="00DE02E2">
      <w:pPr>
        <w:spacing w:after="0" w:line="240" w:lineRule="auto"/>
      </w:pPr>
      <w:r>
        <w:separator/>
      </w:r>
    </w:p>
  </w:endnote>
  <w:endnote w:type="continuationSeparator" w:id="0">
    <w:p w:rsidR="00DE02E2" w:rsidRDefault="00DE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9F" w:rsidRDefault="005D179F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117935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E2" w:rsidRDefault="00DE02E2">
      <w:pPr>
        <w:spacing w:after="0" w:line="240" w:lineRule="auto"/>
      </w:pPr>
      <w:r>
        <w:separator/>
      </w:r>
    </w:p>
  </w:footnote>
  <w:footnote w:type="continuationSeparator" w:id="0">
    <w:p w:rsidR="00DE02E2" w:rsidRDefault="00DE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DE6"/>
    <w:multiLevelType w:val="hybridMultilevel"/>
    <w:tmpl w:val="2228C932"/>
    <w:lvl w:ilvl="0" w:tplc="B75000B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2F98"/>
    <w:multiLevelType w:val="hybridMultilevel"/>
    <w:tmpl w:val="F88A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3F6C"/>
    <w:multiLevelType w:val="hybridMultilevel"/>
    <w:tmpl w:val="84680B6E"/>
    <w:numStyleLink w:val="1"/>
  </w:abstractNum>
  <w:abstractNum w:abstractNumId="3">
    <w:nsid w:val="39A93E31"/>
    <w:multiLevelType w:val="hybridMultilevel"/>
    <w:tmpl w:val="060C50B2"/>
    <w:lvl w:ilvl="0" w:tplc="720E10E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4C61F7"/>
    <w:multiLevelType w:val="hybridMultilevel"/>
    <w:tmpl w:val="92D8D8FE"/>
    <w:lvl w:ilvl="0" w:tplc="D876E368">
      <w:start w:val="5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EC431E8"/>
    <w:multiLevelType w:val="hybridMultilevel"/>
    <w:tmpl w:val="DA6848A6"/>
    <w:lvl w:ilvl="0" w:tplc="E78A29D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817FC"/>
    <w:multiLevelType w:val="hybridMultilevel"/>
    <w:tmpl w:val="84680B6E"/>
    <w:styleLink w:val="1"/>
    <w:lvl w:ilvl="0" w:tplc="B49090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AD4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0687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5C598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2002B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019B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6A81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4923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21BB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0A3F"/>
    <w:rsid w:val="000070C0"/>
    <w:rsid w:val="00014E98"/>
    <w:rsid w:val="000256A9"/>
    <w:rsid w:val="000309F6"/>
    <w:rsid w:val="000321FA"/>
    <w:rsid w:val="00033ED4"/>
    <w:rsid w:val="0004250E"/>
    <w:rsid w:val="00042722"/>
    <w:rsid w:val="00042DBA"/>
    <w:rsid w:val="0004753E"/>
    <w:rsid w:val="00051A4F"/>
    <w:rsid w:val="00054F4F"/>
    <w:rsid w:val="000663E2"/>
    <w:rsid w:val="000675D4"/>
    <w:rsid w:val="00070681"/>
    <w:rsid w:val="00071E50"/>
    <w:rsid w:val="000727CF"/>
    <w:rsid w:val="00073108"/>
    <w:rsid w:val="00076D2F"/>
    <w:rsid w:val="0007746C"/>
    <w:rsid w:val="0008398A"/>
    <w:rsid w:val="00092BD3"/>
    <w:rsid w:val="000B370A"/>
    <w:rsid w:val="000B6109"/>
    <w:rsid w:val="000E0332"/>
    <w:rsid w:val="000E2404"/>
    <w:rsid w:val="000E3ED2"/>
    <w:rsid w:val="000E7230"/>
    <w:rsid w:val="000F35A5"/>
    <w:rsid w:val="000F43FA"/>
    <w:rsid w:val="000F519F"/>
    <w:rsid w:val="001011C5"/>
    <w:rsid w:val="00104B37"/>
    <w:rsid w:val="00117935"/>
    <w:rsid w:val="00121965"/>
    <w:rsid w:val="00123A40"/>
    <w:rsid w:val="00125B7C"/>
    <w:rsid w:val="00134FE3"/>
    <w:rsid w:val="0013619D"/>
    <w:rsid w:val="00143D57"/>
    <w:rsid w:val="00151035"/>
    <w:rsid w:val="00157CDB"/>
    <w:rsid w:val="00162E11"/>
    <w:rsid w:val="0017364D"/>
    <w:rsid w:val="001744BF"/>
    <w:rsid w:val="00176F9C"/>
    <w:rsid w:val="001806EF"/>
    <w:rsid w:val="0018360F"/>
    <w:rsid w:val="001872F7"/>
    <w:rsid w:val="0019042E"/>
    <w:rsid w:val="001B3635"/>
    <w:rsid w:val="001B38DC"/>
    <w:rsid w:val="001B4D51"/>
    <w:rsid w:val="001B7502"/>
    <w:rsid w:val="001B7B64"/>
    <w:rsid w:val="001C1925"/>
    <w:rsid w:val="001C59FA"/>
    <w:rsid w:val="001C798A"/>
    <w:rsid w:val="001D2B39"/>
    <w:rsid w:val="001D42B6"/>
    <w:rsid w:val="001D47D1"/>
    <w:rsid w:val="001E5538"/>
    <w:rsid w:val="001E66CE"/>
    <w:rsid w:val="001E693A"/>
    <w:rsid w:val="001E7EC4"/>
    <w:rsid w:val="002004CD"/>
    <w:rsid w:val="002015D5"/>
    <w:rsid w:val="002027E6"/>
    <w:rsid w:val="002109F8"/>
    <w:rsid w:val="0021148E"/>
    <w:rsid w:val="00223135"/>
    <w:rsid w:val="00223CA6"/>
    <w:rsid w:val="002403B2"/>
    <w:rsid w:val="00242740"/>
    <w:rsid w:val="00242842"/>
    <w:rsid w:val="0024419E"/>
    <w:rsid w:val="002475E1"/>
    <w:rsid w:val="00247C82"/>
    <w:rsid w:val="00252C67"/>
    <w:rsid w:val="0025474C"/>
    <w:rsid w:val="00260FB4"/>
    <w:rsid w:val="00263C22"/>
    <w:rsid w:val="00271FC1"/>
    <w:rsid w:val="00275803"/>
    <w:rsid w:val="002801FF"/>
    <w:rsid w:val="00293BB9"/>
    <w:rsid w:val="00295317"/>
    <w:rsid w:val="002A7FDB"/>
    <w:rsid w:val="002B14E5"/>
    <w:rsid w:val="002C3771"/>
    <w:rsid w:val="002C5E11"/>
    <w:rsid w:val="002E28B5"/>
    <w:rsid w:val="002E3415"/>
    <w:rsid w:val="002E4852"/>
    <w:rsid w:val="002E57B2"/>
    <w:rsid w:val="002F4A2A"/>
    <w:rsid w:val="00300CD8"/>
    <w:rsid w:val="00307C41"/>
    <w:rsid w:val="00315A68"/>
    <w:rsid w:val="00315B94"/>
    <w:rsid w:val="00317C6C"/>
    <w:rsid w:val="0032747F"/>
    <w:rsid w:val="003362D6"/>
    <w:rsid w:val="003369D7"/>
    <w:rsid w:val="003409B9"/>
    <w:rsid w:val="003431B8"/>
    <w:rsid w:val="0035740D"/>
    <w:rsid w:val="00357AC9"/>
    <w:rsid w:val="003717BB"/>
    <w:rsid w:val="00377171"/>
    <w:rsid w:val="00380F17"/>
    <w:rsid w:val="003832F7"/>
    <w:rsid w:val="00384F03"/>
    <w:rsid w:val="003936F3"/>
    <w:rsid w:val="003A082E"/>
    <w:rsid w:val="003C06FC"/>
    <w:rsid w:val="003C1533"/>
    <w:rsid w:val="003C1E5D"/>
    <w:rsid w:val="003C56F3"/>
    <w:rsid w:val="003D2ED9"/>
    <w:rsid w:val="003D5A56"/>
    <w:rsid w:val="003D5E4D"/>
    <w:rsid w:val="003E0B41"/>
    <w:rsid w:val="003E3407"/>
    <w:rsid w:val="003E76DB"/>
    <w:rsid w:val="003F2D6D"/>
    <w:rsid w:val="003F700B"/>
    <w:rsid w:val="00400143"/>
    <w:rsid w:val="00406EBB"/>
    <w:rsid w:val="00407A57"/>
    <w:rsid w:val="00411632"/>
    <w:rsid w:val="004121AF"/>
    <w:rsid w:val="004139A4"/>
    <w:rsid w:val="004144BA"/>
    <w:rsid w:val="00414BF1"/>
    <w:rsid w:val="00421FC5"/>
    <w:rsid w:val="004249A1"/>
    <w:rsid w:val="00425E9B"/>
    <w:rsid w:val="00434D64"/>
    <w:rsid w:val="004426E5"/>
    <w:rsid w:val="004515D4"/>
    <w:rsid w:val="004525B1"/>
    <w:rsid w:val="00453D84"/>
    <w:rsid w:val="004569BA"/>
    <w:rsid w:val="00464807"/>
    <w:rsid w:val="0047028C"/>
    <w:rsid w:val="0047049C"/>
    <w:rsid w:val="00470690"/>
    <w:rsid w:val="004740E2"/>
    <w:rsid w:val="004757F6"/>
    <w:rsid w:val="00477B66"/>
    <w:rsid w:val="004909DD"/>
    <w:rsid w:val="004B6C1B"/>
    <w:rsid w:val="004C2244"/>
    <w:rsid w:val="004C236D"/>
    <w:rsid w:val="004D4D59"/>
    <w:rsid w:val="004D5507"/>
    <w:rsid w:val="004E0A8A"/>
    <w:rsid w:val="004E11CB"/>
    <w:rsid w:val="004E243A"/>
    <w:rsid w:val="004E29FB"/>
    <w:rsid w:val="004F3E77"/>
    <w:rsid w:val="00502B7E"/>
    <w:rsid w:val="00503020"/>
    <w:rsid w:val="00517544"/>
    <w:rsid w:val="005201A9"/>
    <w:rsid w:val="00526BA6"/>
    <w:rsid w:val="00530C28"/>
    <w:rsid w:val="0054436D"/>
    <w:rsid w:val="00545172"/>
    <w:rsid w:val="00546263"/>
    <w:rsid w:val="00555C2F"/>
    <w:rsid w:val="00571C51"/>
    <w:rsid w:val="00573981"/>
    <w:rsid w:val="00594FFD"/>
    <w:rsid w:val="005A3673"/>
    <w:rsid w:val="005B5ADC"/>
    <w:rsid w:val="005B6A16"/>
    <w:rsid w:val="005C332B"/>
    <w:rsid w:val="005C5A8F"/>
    <w:rsid w:val="005C7794"/>
    <w:rsid w:val="005D0283"/>
    <w:rsid w:val="005D179F"/>
    <w:rsid w:val="005D50AC"/>
    <w:rsid w:val="005E25BF"/>
    <w:rsid w:val="005E4EC9"/>
    <w:rsid w:val="005F2651"/>
    <w:rsid w:val="005F5745"/>
    <w:rsid w:val="00600682"/>
    <w:rsid w:val="00607F4F"/>
    <w:rsid w:val="00615C3D"/>
    <w:rsid w:val="00617253"/>
    <w:rsid w:val="00617B82"/>
    <w:rsid w:val="00621211"/>
    <w:rsid w:val="0062498E"/>
    <w:rsid w:val="00631226"/>
    <w:rsid w:val="00634A6E"/>
    <w:rsid w:val="00637642"/>
    <w:rsid w:val="00637BAA"/>
    <w:rsid w:val="00642430"/>
    <w:rsid w:val="00642A6D"/>
    <w:rsid w:val="006447EB"/>
    <w:rsid w:val="00645085"/>
    <w:rsid w:val="0064583A"/>
    <w:rsid w:val="006462B5"/>
    <w:rsid w:val="00651F88"/>
    <w:rsid w:val="00652BCD"/>
    <w:rsid w:val="00663AD0"/>
    <w:rsid w:val="00665BAF"/>
    <w:rsid w:val="00665F6D"/>
    <w:rsid w:val="00677BD6"/>
    <w:rsid w:val="0068084F"/>
    <w:rsid w:val="006A03EE"/>
    <w:rsid w:val="006B096E"/>
    <w:rsid w:val="006C13E0"/>
    <w:rsid w:val="006C300D"/>
    <w:rsid w:val="006D061A"/>
    <w:rsid w:val="006D4109"/>
    <w:rsid w:val="006D7F17"/>
    <w:rsid w:val="006E1353"/>
    <w:rsid w:val="006F1819"/>
    <w:rsid w:val="006F270A"/>
    <w:rsid w:val="00702D1B"/>
    <w:rsid w:val="0070443E"/>
    <w:rsid w:val="007103E9"/>
    <w:rsid w:val="00732C45"/>
    <w:rsid w:val="00737353"/>
    <w:rsid w:val="00751BC2"/>
    <w:rsid w:val="007531AA"/>
    <w:rsid w:val="00755F30"/>
    <w:rsid w:val="007564D6"/>
    <w:rsid w:val="007567C0"/>
    <w:rsid w:val="00757391"/>
    <w:rsid w:val="00765423"/>
    <w:rsid w:val="007669BA"/>
    <w:rsid w:val="00780ED1"/>
    <w:rsid w:val="00786113"/>
    <w:rsid w:val="00787143"/>
    <w:rsid w:val="00792C05"/>
    <w:rsid w:val="00793A71"/>
    <w:rsid w:val="00797A8B"/>
    <w:rsid w:val="007A7F97"/>
    <w:rsid w:val="007B73DE"/>
    <w:rsid w:val="007D21A8"/>
    <w:rsid w:val="007E0325"/>
    <w:rsid w:val="007E12BC"/>
    <w:rsid w:val="007E3E1D"/>
    <w:rsid w:val="007F3DC2"/>
    <w:rsid w:val="00800536"/>
    <w:rsid w:val="00811CD4"/>
    <w:rsid w:val="00813DEA"/>
    <w:rsid w:val="00815249"/>
    <w:rsid w:val="008158D4"/>
    <w:rsid w:val="00821D19"/>
    <w:rsid w:val="00824465"/>
    <w:rsid w:val="00844AA1"/>
    <w:rsid w:val="0087282B"/>
    <w:rsid w:val="0087628D"/>
    <w:rsid w:val="00877010"/>
    <w:rsid w:val="008812B2"/>
    <w:rsid w:val="00883696"/>
    <w:rsid w:val="008916F4"/>
    <w:rsid w:val="00893C73"/>
    <w:rsid w:val="00894477"/>
    <w:rsid w:val="00894BB0"/>
    <w:rsid w:val="00895B3E"/>
    <w:rsid w:val="008A495B"/>
    <w:rsid w:val="008A52F2"/>
    <w:rsid w:val="008A6F2F"/>
    <w:rsid w:val="008B26C7"/>
    <w:rsid w:val="008B40B2"/>
    <w:rsid w:val="008B696A"/>
    <w:rsid w:val="008C23F6"/>
    <w:rsid w:val="008C32AB"/>
    <w:rsid w:val="008C605C"/>
    <w:rsid w:val="008E58B9"/>
    <w:rsid w:val="008F1C00"/>
    <w:rsid w:val="008F5587"/>
    <w:rsid w:val="008F5E4D"/>
    <w:rsid w:val="008F6A67"/>
    <w:rsid w:val="008F7917"/>
    <w:rsid w:val="008F7E92"/>
    <w:rsid w:val="0090648A"/>
    <w:rsid w:val="00923E3C"/>
    <w:rsid w:val="00930308"/>
    <w:rsid w:val="00941DE6"/>
    <w:rsid w:val="00942FF9"/>
    <w:rsid w:val="00944D66"/>
    <w:rsid w:val="009459DB"/>
    <w:rsid w:val="0094660E"/>
    <w:rsid w:val="0094744F"/>
    <w:rsid w:val="00973863"/>
    <w:rsid w:val="00975904"/>
    <w:rsid w:val="00976435"/>
    <w:rsid w:val="00981C96"/>
    <w:rsid w:val="00983165"/>
    <w:rsid w:val="009831AF"/>
    <w:rsid w:val="00990A3F"/>
    <w:rsid w:val="009914EA"/>
    <w:rsid w:val="0099585A"/>
    <w:rsid w:val="00995DF3"/>
    <w:rsid w:val="009A1E24"/>
    <w:rsid w:val="009C2933"/>
    <w:rsid w:val="009C44DB"/>
    <w:rsid w:val="009D1A49"/>
    <w:rsid w:val="009D20A0"/>
    <w:rsid w:val="009D608A"/>
    <w:rsid w:val="009D74A5"/>
    <w:rsid w:val="009E7A83"/>
    <w:rsid w:val="009F0DEA"/>
    <w:rsid w:val="009F1BE0"/>
    <w:rsid w:val="009F2141"/>
    <w:rsid w:val="009F4679"/>
    <w:rsid w:val="00A007B5"/>
    <w:rsid w:val="00A01041"/>
    <w:rsid w:val="00A04C50"/>
    <w:rsid w:val="00A072D3"/>
    <w:rsid w:val="00A25015"/>
    <w:rsid w:val="00A256D6"/>
    <w:rsid w:val="00A27183"/>
    <w:rsid w:val="00A301F9"/>
    <w:rsid w:val="00A34364"/>
    <w:rsid w:val="00A42205"/>
    <w:rsid w:val="00A42709"/>
    <w:rsid w:val="00A4354D"/>
    <w:rsid w:val="00A50E7C"/>
    <w:rsid w:val="00A52464"/>
    <w:rsid w:val="00A53362"/>
    <w:rsid w:val="00A61913"/>
    <w:rsid w:val="00A61A13"/>
    <w:rsid w:val="00A63728"/>
    <w:rsid w:val="00A6384D"/>
    <w:rsid w:val="00A66BD7"/>
    <w:rsid w:val="00A71560"/>
    <w:rsid w:val="00A77057"/>
    <w:rsid w:val="00A8245A"/>
    <w:rsid w:val="00A8555C"/>
    <w:rsid w:val="00A86C7A"/>
    <w:rsid w:val="00A958E2"/>
    <w:rsid w:val="00AA1F2F"/>
    <w:rsid w:val="00AA3C22"/>
    <w:rsid w:val="00AA7539"/>
    <w:rsid w:val="00AB0684"/>
    <w:rsid w:val="00AB260F"/>
    <w:rsid w:val="00AB5144"/>
    <w:rsid w:val="00AC0A2C"/>
    <w:rsid w:val="00AE1D42"/>
    <w:rsid w:val="00AE2621"/>
    <w:rsid w:val="00AF25F2"/>
    <w:rsid w:val="00AF2F96"/>
    <w:rsid w:val="00B01798"/>
    <w:rsid w:val="00B03F39"/>
    <w:rsid w:val="00B05126"/>
    <w:rsid w:val="00B10AEC"/>
    <w:rsid w:val="00B162B6"/>
    <w:rsid w:val="00B20262"/>
    <w:rsid w:val="00B24EE8"/>
    <w:rsid w:val="00B25A53"/>
    <w:rsid w:val="00B30F77"/>
    <w:rsid w:val="00B34ECD"/>
    <w:rsid w:val="00B45D56"/>
    <w:rsid w:val="00B506F6"/>
    <w:rsid w:val="00B53697"/>
    <w:rsid w:val="00B726DD"/>
    <w:rsid w:val="00B75593"/>
    <w:rsid w:val="00B76FCF"/>
    <w:rsid w:val="00B806A0"/>
    <w:rsid w:val="00B90C0B"/>
    <w:rsid w:val="00B956A1"/>
    <w:rsid w:val="00B97F64"/>
    <w:rsid w:val="00BA15DE"/>
    <w:rsid w:val="00BA1905"/>
    <w:rsid w:val="00BA1A61"/>
    <w:rsid w:val="00BA1F87"/>
    <w:rsid w:val="00BB234E"/>
    <w:rsid w:val="00BB3A49"/>
    <w:rsid w:val="00BC3452"/>
    <w:rsid w:val="00BC39EC"/>
    <w:rsid w:val="00BC3C9B"/>
    <w:rsid w:val="00BC6798"/>
    <w:rsid w:val="00BD0B84"/>
    <w:rsid w:val="00BD135B"/>
    <w:rsid w:val="00BD35AE"/>
    <w:rsid w:val="00BD7049"/>
    <w:rsid w:val="00BE6244"/>
    <w:rsid w:val="00BF244B"/>
    <w:rsid w:val="00BF3D39"/>
    <w:rsid w:val="00BF7247"/>
    <w:rsid w:val="00C02799"/>
    <w:rsid w:val="00C14B3F"/>
    <w:rsid w:val="00C16963"/>
    <w:rsid w:val="00C27A91"/>
    <w:rsid w:val="00C30584"/>
    <w:rsid w:val="00C30E63"/>
    <w:rsid w:val="00C31AFD"/>
    <w:rsid w:val="00C50F74"/>
    <w:rsid w:val="00C51BB6"/>
    <w:rsid w:val="00C53456"/>
    <w:rsid w:val="00C622F8"/>
    <w:rsid w:val="00C70D36"/>
    <w:rsid w:val="00C72E77"/>
    <w:rsid w:val="00C749DE"/>
    <w:rsid w:val="00C7519E"/>
    <w:rsid w:val="00C76AEF"/>
    <w:rsid w:val="00C76C81"/>
    <w:rsid w:val="00C91728"/>
    <w:rsid w:val="00C97E55"/>
    <w:rsid w:val="00CA1CF3"/>
    <w:rsid w:val="00CA57FD"/>
    <w:rsid w:val="00CB3991"/>
    <w:rsid w:val="00CC3966"/>
    <w:rsid w:val="00CC5243"/>
    <w:rsid w:val="00CC7740"/>
    <w:rsid w:val="00CD5A0A"/>
    <w:rsid w:val="00CD5B68"/>
    <w:rsid w:val="00CE136E"/>
    <w:rsid w:val="00CE7B3E"/>
    <w:rsid w:val="00CF1EE0"/>
    <w:rsid w:val="00CF53F6"/>
    <w:rsid w:val="00D05671"/>
    <w:rsid w:val="00D05D39"/>
    <w:rsid w:val="00D10C4B"/>
    <w:rsid w:val="00D214C2"/>
    <w:rsid w:val="00D2165F"/>
    <w:rsid w:val="00D270F0"/>
    <w:rsid w:val="00D3281F"/>
    <w:rsid w:val="00D37508"/>
    <w:rsid w:val="00D437C1"/>
    <w:rsid w:val="00D43ECF"/>
    <w:rsid w:val="00D44668"/>
    <w:rsid w:val="00D45FA0"/>
    <w:rsid w:val="00D5307D"/>
    <w:rsid w:val="00D60B62"/>
    <w:rsid w:val="00D62B1C"/>
    <w:rsid w:val="00D64604"/>
    <w:rsid w:val="00D7029D"/>
    <w:rsid w:val="00D779E6"/>
    <w:rsid w:val="00D8556C"/>
    <w:rsid w:val="00D95751"/>
    <w:rsid w:val="00DB00FB"/>
    <w:rsid w:val="00DB1C7D"/>
    <w:rsid w:val="00DB2FF7"/>
    <w:rsid w:val="00DB5AFB"/>
    <w:rsid w:val="00DC00F9"/>
    <w:rsid w:val="00DC1FEC"/>
    <w:rsid w:val="00DD1B72"/>
    <w:rsid w:val="00DE02E2"/>
    <w:rsid w:val="00DE1504"/>
    <w:rsid w:val="00DE3E76"/>
    <w:rsid w:val="00DE6274"/>
    <w:rsid w:val="00DE6C57"/>
    <w:rsid w:val="00E02400"/>
    <w:rsid w:val="00E02674"/>
    <w:rsid w:val="00E03769"/>
    <w:rsid w:val="00E06F27"/>
    <w:rsid w:val="00E11712"/>
    <w:rsid w:val="00E129C5"/>
    <w:rsid w:val="00E169AC"/>
    <w:rsid w:val="00E22316"/>
    <w:rsid w:val="00E23AAC"/>
    <w:rsid w:val="00E36B37"/>
    <w:rsid w:val="00E421B6"/>
    <w:rsid w:val="00E45556"/>
    <w:rsid w:val="00E56D49"/>
    <w:rsid w:val="00E61804"/>
    <w:rsid w:val="00E6253F"/>
    <w:rsid w:val="00E642E8"/>
    <w:rsid w:val="00E71568"/>
    <w:rsid w:val="00E803B9"/>
    <w:rsid w:val="00E83308"/>
    <w:rsid w:val="00E86C9C"/>
    <w:rsid w:val="00E9620A"/>
    <w:rsid w:val="00EA131A"/>
    <w:rsid w:val="00EA58CA"/>
    <w:rsid w:val="00EA6FFF"/>
    <w:rsid w:val="00EB0E40"/>
    <w:rsid w:val="00EB251D"/>
    <w:rsid w:val="00EB2E7C"/>
    <w:rsid w:val="00EB767C"/>
    <w:rsid w:val="00EB7A50"/>
    <w:rsid w:val="00EC59DE"/>
    <w:rsid w:val="00EE02AD"/>
    <w:rsid w:val="00EE56EC"/>
    <w:rsid w:val="00EF22FB"/>
    <w:rsid w:val="00EF68C4"/>
    <w:rsid w:val="00F0244A"/>
    <w:rsid w:val="00F02CD0"/>
    <w:rsid w:val="00F06820"/>
    <w:rsid w:val="00F10130"/>
    <w:rsid w:val="00F119BE"/>
    <w:rsid w:val="00F1518E"/>
    <w:rsid w:val="00F21848"/>
    <w:rsid w:val="00F23266"/>
    <w:rsid w:val="00F262E0"/>
    <w:rsid w:val="00F34D3B"/>
    <w:rsid w:val="00F367A2"/>
    <w:rsid w:val="00F36BEE"/>
    <w:rsid w:val="00F440B1"/>
    <w:rsid w:val="00F54F4F"/>
    <w:rsid w:val="00F62756"/>
    <w:rsid w:val="00F645CD"/>
    <w:rsid w:val="00F73325"/>
    <w:rsid w:val="00F73999"/>
    <w:rsid w:val="00F7797A"/>
    <w:rsid w:val="00F80D75"/>
    <w:rsid w:val="00F823BC"/>
    <w:rsid w:val="00F83D76"/>
    <w:rsid w:val="00F87918"/>
    <w:rsid w:val="00F92AD3"/>
    <w:rsid w:val="00FA0801"/>
    <w:rsid w:val="00FA2B58"/>
    <w:rsid w:val="00FA2F94"/>
    <w:rsid w:val="00FB182E"/>
    <w:rsid w:val="00FB3057"/>
    <w:rsid w:val="00FB4826"/>
    <w:rsid w:val="00FB68CF"/>
    <w:rsid w:val="00FC341F"/>
    <w:rsid w:val="00FC659B"/>
    <w:rsid w:val="00FD08E8"/>
    <w:rsid w:val="00FD1EA5"/>
    <w:rsid w:val="00FD412D"/>
    <w:rsid w:val="00FE135C"/>
    <w:rsid w:val="00FE1C14"/>
    <w:rsid w:val="00FF1314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D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">
    <w:name w:val="Основной текст (2)"/>
    <w:pPr>
      <w:widowControl w:val="0"/>
      <w:shd w:val="clear" w:color="auto" w:fill="FFFFFF"/>
      <w:spacing w:line="322" w:lineRule="exact"/>
    </w:pPr>
    <w:rPr>
      <w:rFonts w:cs="Arial Unicode MS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5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AA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1F2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3362D6"/>
    <w:rPr>
      <w:i/>
      <w:iCs/>
    </w:rPr>
  </w:style>
  <w:style w:type="character" w:customStyle="1" w:styleId="apple-converted-space">
    <w:name w:val="apple-converted-space"/>
    <w:basedOn w:val="a0"/>
    <w:rsid w:val="003362D6"/>
  </w:style>
  <w:style w:type="paragraph" w:customStyle="1" w:styleId="ad">
    <w:name w:val="Знак Знак Знак Знак"/>
    <w:basedOn w:val="a"/>
    <w:rsid w:val="00FA2F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D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">
    <w:name w:val="Основной текст (2)"/>
    <w:pPr>
      <w:widowControl w:val="0"/>
      <w:shd w:val="clear" w:color="auto" w:fill="FFFFFF"/>
      <w:spacing w:line="322" w:lineRule="exact"/>
    </w:pPr>
    <w:rPr>
      <w:rFonts w:cs="Arial Unicode MS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5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AA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1F2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3362D6"/>
    <w:rPr>
      <w:i/>
      <w:iCs/>
    </w:rPr>
  </w:style>
  <w:style w:type="character" w:customStyle="1" w:styleId="apple-converted-space">
    <w:name w:val="apple-converted-space"/>
    <w:basedOn w:val="a0"/>
    <w:rsid w:val="003362D6"/>
  </w:style>
  <w:style w:type="paragraph" w:customStyle="1" w:styleId="ad">
    <w:name w:val="Знак Знак Знак Знак"/>
    <w:basedOn w:val="a"/>
    <w:rsid w:val="00FA2F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16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user352b</cp:lastModifiedBy>
  <cp:revision>4</cp:revision>
  <cp:lastPrinted>2017-11-08T08:21:00Z</cp:lastPrinted>
  <dcterms:created xsi:type="dcterms:W3CDTF">2017-10-18T02:33:00Z</dcterms:created>
  <dcterms:modified xsi:type="dcterms:W3CDTF">2017-11-08T08:23:00Z</dcterms:modified>
</cp:coreProperties>
</file>