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3F71877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56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F6990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195BAC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023EED71" w:rsidR="003B3830" w:rsidRPr="00195BAC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у власність громадянці Пироговій Любові Іванівні </w:t>
      </w:r>
      <w:r w:rsidR="00195BAC" w:rsidRPr="00195BAC">
        <w:rPr>
          <w:rFonts w:ascii="Times New Roman" w:eastAsia="Times New Roman" w:hAnsi="Times New Roman" w:cs="Times New Roman"/>
          <w:sz w:val="26"/>
          <w:szCs w:val="26"/>
        </w:rPr>
        <w:t>земельної ділянки</w:t>
      </w:r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4810137200:14:037:0038)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Омеляновича</w:t>
      </w:r>
      <w:proofErr w:type="spellEnd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-Павленка, 11</w:t>
      </w:r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Центральному районі м. Миколаєва (забудована земельна ділянка)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195BA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195BAC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195BAC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6BD772EF" w:rsidR="00526395" w:rsidRPr="00195BAC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3B238E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1CC2431C" w:rsidR="003B3830" w:rsidRPr="00195BAC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195BAC">
        <w:rPr>
          <w:rFonts w:ascii="Times New Roman" w:eastAsia="Times New Roman" w:hAnsi="Times New Roman" w:cs="Times New Roman"/>
          <w:sz w:val="26"/>
          <w:szCs w:val="26"/>
        </w:rPr>
        <w:t>звернення</w:t>
      </w:r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громадянки Пирогової Любові Іванівни, дозвільну справу від 08.01.2024 № 958/19.04.01-02/24</w:t>
      </w:r>
      <w:r w:rsidR="00EA27E0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у власність громадянці Пироговій Любові Іванівні </w:t>
      </w:r>
      <w:r w:rsidR="00195BAC" w:rsidRPr="00195BAC">
        <w:rPr>
          <w:rFonts w:ascii="Times New Roman" w:eastAsia="Times New Roman" w:hAnsi="Times New Roman" w:cs="Times New Roman"/>
          <w:sz w:val="26"/>
          <w:szCs w:val="26"/>
        </w:rPr>
        <w:t>земельної ділянки</w:t>
      </w:r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4810137200:14:037:0038)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Омеляновича</w:t>
      </w:r>
      <w:proofErr w:type="spellEnd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-Павленка, 11</w:t>
      </w:r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Центральному районі м. Миколаєва (забудована земельна ділянка)</w:t>
      </w:r>
      <w:r w:rsidR="00886BD7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E6951AE" w14:textId="63F09722" w:rsidR="00195BAC" w:rsidRPr="00195BAC" w:rsidRDefault="00BD5DBD" w:rsidP="00195BAC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4810137200:14:037:0038), з метою передачі у власність громадянці Пироговій Любові Іванівні для будівництва і обслуговування житлового будинку, господарських будівель і споруд (присадибна ділянка) по вул. </w:t>
      </w:r>
      <w:proofErr w:type="spellStart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Омеляновича</w:t>
      </w:r>
      <w:proofErr w:type="spellEnd"/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-Павленка, 11</w:t>
      </w:r>
      <w:r w:rsidR="00195BAC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Центральному районі м. Миколаєва (забудована земельна ділянка).</w:t>
      </w:r>
    </w:p>
    <w:p w14:paraId="296F7387" w14:textId="77777777" w:rsidR="00195BAC" w:rsidRPr="00195BAC" w:rsidRDefault="00195BAC" w:rsidP="00195BA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28127297"/>
      <w:r w:rsidRPr="00195BAC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33AFCA80" w14:textId="77777777" w:rsidR="00195BAC" w:rsidRPr="00195BAC" w:rsidRDefault="00195BAC" w:rsidP="00195BA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на земельній ділянці площею 0,0053 га за кодом типу 01.08 – «Охоронна зона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навколо інженерних комунікацій».</w:t>
      </w:r>
    </w:p>
    <w:p w14:paraId="79F85CC6" w14:textId="1FE2DB0E" w:rsidR="00195BAC" w:rsidRPr="00195BAC" w:rsidRDefault="00195BAC" w:rsidP="00195BA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1.1. Надати громадянці Пироговій Любові Іванівні у власність земельну ділянку (кадастровий номер 4810137200:14:037:0038) площею 1000 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ділянка), по вул. Омеляновича-Павленка, 11 в Центральному районі м. Миколаєва (право власності на нерухоме майно згідно з інформацією з Державного реєстру речових прав на нерухоме майно, реєстраційний номер об’єкта нерухомого майна 2817713448060, зареєстровано на підставі договору купівлі-продажу від 06.04.2000 № 1486, документ від КП «Миколаївське міжміське бюро технічної інвентаризації», що містить відомості про зареєстроване право власності на паперовому носії інформації до 01.01.2013, виданий 09.10.2023 №2-6029), відповідно до висновку департаменту архітектури та містобудування Миколаївської міської ради від 20.02.2024 № </w:t>
      </w:r>
      <w:bookmarkEnd w:id="3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191/12.01-24/24-2.</w:t>
      </w:r>
    </w:p>
    <w:p w14:paraId="1282680D" w14:textId="77777777" w:rsidR="00195BAC" w:rsidRPr="00195BAC" w:rsidRDefault="00195BAC" w:rsidP="00195BAC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2. Замовнику:</w:t>
      </w:r>
    </w:p>
    <w:p w14:paraId="2FDE7278" w14:textId="77777777" w:rsidR="00195BAC" w:rsidRPr="00195BAC" w:rsidRDefault="00195BAC" w:rsidP="00195B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03DA44D5" w14:textId="77777777" w:rsidR="00195BAC" w:rsidRPr="00195BAC" w:rsidRDefault="00195BAC" w:rsidP="00195B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678F4DAF" w:rsidR="003B3830" w:rsidRPr="00195BAC" w:rsidRDefault="00195BAC" w:rsidP="00195BAC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0B50B5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195BAC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195BAC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195BAC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195BA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195BA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195BA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43096495"/>
      <w:bookmarkEnd w:id="2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195BA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195BA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</w:t>
      </w:r>
      <w:r w:rsidR="00BD5DBD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4"/>
    </w:p>
    <w:sectPr w:rsidR="00E9678F" w:rsidRPr="00195BAC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91038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238E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0EDB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17D28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111</cp:revision>
  <cp:lastPrinted>2024-03-14T09:38:00Z</cp:lastPrinted>
  <dcterms:created xsi:type="dcterms:W3CDTF">2023-03-06T20:53:00Z</dcterms:created>
  <dcterms:modified xsi:type="dcterms:W3CDTF">2024-03-14T10:22:00Z</dcterms:modified>
</cp:coreProperties>
</file>