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10AB9" w14:textId="63B4BDA4" w:rsidR="00B27F1B" w:rsidRPr="00656D92" w:rsidRDefault="00B27F1B" w:rsidP="00856ED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s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-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zr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-200/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128</w:t>
      </w:r>
    </w:p>
    <w:p w14:paraId="17A51C79" w14:textId="77777777" w:rsidR="00B27F1B" w:rsidRPr="00EF3E58" w:rsidRDefault="00B27F1B" w:rsidP="00856ED3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50250591"/>
    </w:p>
    <w:p w14:paraId="34420973" w14:textId="77777777" w:rsidR="00B27F1B" w:rsidRPr="00EF3E58" w:rsidRDefault="00B27F1B" w:rsidP="00856ED3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716328" w14:textId="77777777" w:rsidR="00B27F1B" w:rsidRPr="00EF3E58" w:rsidRDefault="00B27F1B" w:rsidP="00856ED3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F5E253" w14:textId="77777777" w:rsidR="00B27F1B" w:rsidRPr="00EF3E58" w:rsidRDefault="00B27F1B" w:rsidP="00856ED3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F88077" w14:textId="77777777" w:rsidR="00B27F1B" w:rsidRPr="00EF3E58" w:rsidRDefault="00B27F1B" w:rsidP="00856ED3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6527E0" w14:textId="77777777" w:rsidR="00B27F1B" w:rsidRPr="00EF3E58" w:rsidRDefault="00B27F1B" w:rsidP="00856ED3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B7A3A1" w14:textId="77777777" w:rsidR="00B27F1B" w:rsidRPr="00EF3E58" w:rsidRDefault="00B27F1B" w:rsidP="00856ED3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0D16A6" w14:textId="77777777" w:rsidR="00B27F1B" w:rsidRPr="00EF3E58" w:rsidRDefault="00B27F1B" w:rsidP="00856ED3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2AE33A" w14:textId="77777777" w:rsidR="00B27F1B" w:rsidRPr="00EF3E58" w:rsidRDefault="00B27F1B" w:rsidP="00856ED3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5C0AE6" w14:textId="77777777" w:rsidR="00B27F1B" w:rsidRPr="00EF3E58" w:rsidRDefault="00B27F1B" w:rsidP="00856ED3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1B09CD" w14:textId="77777777" w:rsidR="00B27F1B" w:rsidRPr="00EF3E58" w:rsidRDefault="00B27F1B" w:rsidP="00856ED3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53B4D8" w14:textId="77777777" w:rsidR="00B27F1B" w:rsidRPr="00EF3E58" w:rsidRDefault="00B27F1B" w:rsidP="00856ED3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14:paraId="3F4DA53A" w14:textId="7B30D848" w:rsidR="00B27F1B" w:rsidRPr="00003859" w:rsidRDefault="00B27F1B" w:rsidP="00856ED3">
      <w:pPr>
        <w:widowControl w:val="0"/>
        <w:spacing w:after="0" w:line="240" w:lineRule="auto"/>
        <w:ind w:right="170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передачу Службі відновлення та розвитку інфраструктури у Миколаївській області в постійне користування земельної ділянки </w:t>
      </w:r>
      <w:r w:rsidR="0000385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для розміщення та експлуатації автомобільної дороги загального користування державного значення М-</w:t>
      </w:r>
      <w:r w:rsidR="00003859" w:rsidRPr="0000385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</w:t>
      </w:r>
      <w:r w:rsidR="0000385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«</w:t>
      </w:r>
      <w:r w:rsidR="00003859" w:rsidRPr="00003859">
        <w:rPr>
          <w:rFonts w:ascii="Times New Roman" w:hAnsi="Times New Roman" w:cs="Times New Roman"/>
          <w:sz w:val="28"/>
          <w:szCs w:val="28"/>
          <w:shd w:val="clear" w:color="auto" w:fill="FFFFFF"/>
        </w:rPr>
        <w:t>Одеса-Мелітополь</w:t>
      </w:r>
      <w:r w:rsidR="0000385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03859" w:rsidRPr="00003859">
        <w:rPr>
          <w:rFonts w:ascii="Times New Roman" w:hAnsi="Times New Roman" w:cs="Times New Roman"/>
          <w:sz w:val="28"/>
          <w:szCs w:val="28"/>
          <w:shd w:val="clear" w:color="auto" w:fill="FFFFFF"/>
        </w:rPr>
        <w:t>Новоазовськ (на </w:t>
      </w:r>
      <w:proofErr w:type="spellStart"/>
      <w:r w:rsidR="00003859" w:rsidRPr="00003859">
        <w:rPr>
          <w:rFonts w:ascii="Times New Roman" w:hAnsi="Times New Roman" w:cs="Times New Roman"/>
          <w:sz w:val="28"/>
          <w:szCs w:val="28"/>
          <w:shd w:val="clear" w:color="auto" w:fill="FFFFFF"/>
        </w:rPr>
        <w:t>м.Таганрог</w:t>
      </w:r>
      <w:proofErr w:type="spellEnd"/>
      <w:r w:rsidR="00003859" w:rsidRPr="0000385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00385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03859" w:rsidRPr="00003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ділян</w:t>
      </w:r>
      <w:r w:rsidR="00003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ках км 139+590-км 142+730 та км 142+730-км147+625 </w:t>
      </w:r>
      <w:r w:rsidR="00003859" w:rsidRPr="0000385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038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в </w:t>
      </w:r>
      <w:r w:rsidR="000038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межах території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Центрально</w:t>
      </w:r>
      <w:r w:rsidR="0000385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го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район</w:t>
      </w:r>
      <w:r w:rsidR="0000385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м. Миколаєва</w:t>
      </w:r>
      <w:r w:rsidR="0000385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Миколаївської області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не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забудован</w:t>
      </w:r>
      <w:r w:rsidR="00AD2D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земельна ділянка)</w:t>
      </w:r>
    </w:p>
    <w:p w14:paraId="5CFD1FB6" w14:textId="77777777" w:rsidR="00856ED3" w:rsidRPr="00656D92" w:rsidRDefault="00856ED3" w:rsidP="00856ED3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F21D0E" w14:textId="6CCBA6E3" w:rsidR="00B27F1B" w:rsidRPr="00656D92" w:rsidRDefault="00B27F1B" w:rsidP="00856ED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Розглянувши звернення </w:t>
      </w:r>
      <w:r w:rsidR="0000385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Служб</w:t>
      </w:r>
      <w:r w:rsidR="00AD2D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и</w:t>
      </w:r>
      <w:r w:rsidR="0000385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відновлення та розвитку інфраструктури у Миколаївській області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від 2</w:t>
      </w:r>
      <w:r w:rsidR="0000385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 w:rsidR="0000385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2.202</w:t>
      </w:r>
      <w:r w:rsidR="0000385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№ </w:t>
      </w:r>
      <w:r w:rsidR="0000385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555/УЗР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3D517183" w14:textId="77777777" w:rsidR="00B27F1B" w:rsidRPr="00656D92" w:rsidRDefault="00B27F1B" w:rsidP="00856ED3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7C76BE" w14:textId="77777777" w:rsidR="00B27F1B" w:rsidRPr="00656D92" w:rsidRDefault="00B27F1B" w:rsidP="00856ED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ВИРІШИЛА:</w:t>
      </w:r>
    </w:p>
    <w:p w14:paraId="59E45427" w14:textId="77777777" w:rsidR="00B27F1B" w:rsidRPr="00656D92" w:rsidRDefault="00B27F1B" w:rsidP="00856ED3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9F9F93" w14:textId="60F3C3C7" w:rsidR="00032D66" w:rsidRDefault="00380867" w:rsidP="00856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56E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</w:t>
      </w:r>
      <w:proofErr w:type="spellStart"/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 в постійне користування  загальною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33,1601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тому числі земельна ділянка №</w:t>
      </w:r>
      <w:r w:rsidR="00BA59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1 площею 3, 4379 га з кадастровим номером 4810137200</w:t>
      </w:r>
      <w:r w:rsidR="00177EE3"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:01:030:001</w:t>
      </w:r>
      <w:r w:rsid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177EE3"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земельна ділянка №</w:t>
      </w:r>
      <w:r w:rsidR="00BA59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2 площею 1,6619 га з кадастровим номером 4810137200</w:t>
      </w:r>
      <w:r w:rsidR="00177EE3"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7EE3"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177EE3"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042,</w:t>
      </w:r>
      <w:r w:rsidR="00ED5F3D" w:rsidRPr="00ED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F3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земельна ділянка №</w:t>
      </w:r>
      <w:r w:rsidR="00BA59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D5F3D">
        <w:rPr>
          <w:rFonts w:ascii="Times New Roman" w:eastAsia="Times New Roman" w:hAnsi="Times New Roman" w:cs="Times New Roman"/>
          <w:sz w:val="28"/>
          <w:szCs w:val="28"/>
          <w:lang w:eastAsia="ru-RU"/>
        </w:rPr>
        <w:t>3 площею 3,8285 га з кадастровим номером 4810137200</w:t>
      </w:r>
      <w:r w:rsidR="00ED5F3D"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ED5F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5F3D"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ED5F3D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ED5F3D"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ED5F3D">
        <w:rPr>
          <w:rFonts w:ascii="Times New Roman" w:eastAsia="Times New Roman" w:hAnsi="Times New Roman" w:cs="Times New Roman"/>
          <w:sz w:val="28"/>
          <w:szCs w:val="28"/>
          <w:lang w:eastAsia="ru-RU"/>
        </w:rPr>
        <w:t>043, земельна ділянка №</w:t>
      </w:r>
      <w:r w:rsidR="00BA59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D5F3D">
        <w:rPr>
          <w:rFonts w:ascii="Times New Roman" w:eastAsia="Times New Roman" w:hAnsi="Times New Roman" w:cs="Times New Roman"/>
          <w:sz w:val="28"/>
          <w:szCs w:val="28"/>
          <w:lang w:eastAsia="ru-RU"/>
        </w:rPr>
        <w:t>4 площею 4,6400 га з кадастровим номером 4810137200</w:t>
      </w:r>
      <w:r w:rsidR="00ED5F3D"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D5F3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ED5F3D"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ED5F3D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ED5F3D"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ED5F3D">
        <w:rPr>
          <w:rFonts w:ascii="Times New Roman" w:eastAsia="Times New Roman" w:hAnsi="Times New Roman" w:cs="Times New Roman"/>
          <w:sz w:val="28"/>
          <w:szCs w:val="28"/>
          <w:lang w:eastAsia="ru-RU"/>
        </w:rPr>
        <w:t>005,</w:t>
      </w:r>
      <w:r w:rsidR="00516CB0" w:rsidRPr="0051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CB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земельна ділянка №</w:t>
      </w:r>
      <w:r w:rsidR="00BA59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16CB0">
        <w:rPr>
          <w:rFonts w:ascii="Times New Roman" w:eastAsia="Times New Roman" w:hAnsi="Times New Roman" w:cs="Times New Roman"/>
          <w:sz w:val="28"/>
          <w:szCs w:val="28"/>
          <w:lang w:eastAsia="ru-RU"/>
        </w:rPr>
        <w:t>5 площею 5,7443 га з кадастровим номером 4810137200</w:t>
      </w:r>
      <w:r w:rsidR="00516CB0"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16CB0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516CB0"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516CB0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516CB0"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516CB0">
        <w:rPr>
          <w:rFonts w:ascii="Times New Roman" w:eastAsia="Times New Roman" w:hAnsi="Times New Roman" w:cs="Times New Roman"/>
          <w:sz w:val="28"/>
          <w:szCs w:val="28"/>
          <w:lang w:eastAsia="ru-RU"/>
        </w:rPr>
        <w:t>003,</w:t>
      </w:r>
      <w:r w:rsid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D6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земельна ділянка №</w:t>
      </w:r>
      <w:r w:rsidR="00BA59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32D66">
        <w:rPr>
          <w:rFonts w:ascii="Times New Roman" w:eastAsia="Times New Roman" w:hAnsi="Times New Roman" w:cs="Times New Roman"/>
          <w:sz w:val="28"/>
          <w:szCs w:val="28"/>
          <w:lang w:eastAsia="ru-RU"/>
        </w:rPr>
        <w:t>6 площею 2,5778 га з кадастровим номером 4810137200</w:t>
      </w:r>
      <w:r w:rsidR="00032D66"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32D66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032D66"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032D66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032D66"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032D66">
        <w:rPr>
          <w:rFonts w:ascii="Times New Roman" w:eastAsia="Times New Roman" w:hAnsi="Times New Roman" w:cs="Times New Roman"/>
          <w:sz w:val="28"/>
          <w:szCs w:val="28"/>
          <w:lang w:eastAsia="ru-RU"/>
        </w:rPr>
        <w:t>002, земельна ділянка №</w:t>
      </w:r>
      <w:r w:rsidR="00BA59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32D66">
        <w:rPr>
          <w:rFonts w:ascii="Times New Roman" w:eastAsia="Times New Roman" w:hAnsi="Times New Roman" w:cs="Times New Roman"/>
          <w:sz w:val="28"/>
          <w:szCs w:val="28"/>
          <w:lang w:eastAsia="ru-RU"/>
        </w:rPr>
        <w:t>7 площею 2,5619 га з кадастровим номером 4810137200</w:t>
      </w:r>
      <w:r w:rsidR="00032D66"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32D6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32D66"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032D66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032D66"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032D66">
        <w:rPr>
          <w:rFonts w:ascii="Times New Roman" w:eastAsia="Times New Roman" w:hAnsi="Times New Roman" w:cs="Times New Roman"/>
          <w:sz w:val="28"/>
          <w:szCs w:val="28"/>
          <w:lang w:eastAsia="ru-RU"/>
        </w:rPr>
        <w:t>002,</w:t>
      </w:r>
    </w:p>
    <w:p w14:paraId="2AE2B502" w14:textId="442533F4" w:rsidR="00380867" w:rsidRPr="00656D92" w:rsidRDefault="00032D66" w:rsidP="00856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земельна ділянка №</w:t>
      </w:r>
      <w:r w:rsidR="00BA59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площею 2,1054 га з кадастровим номером 4810137200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001, земельна ділянка №</w:t>
      </w:r>
      <w:r w:rsidR="00BA59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площею 0,4568 га з кадастровим номером 4810137200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033,</w:t>
      </w:r>
      <w:r w:rsidR="00BF1EC5" w:rsidRPr="00BF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земельна ділянка №</w:t>
      </w:r>
      <w:r w:rsidR="00BA59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F1EC5">
        <w:rPr>
          <w:rFonts w:ascii="Times New Roman" w:eastAsia="Times New Roman" w:hAnsi="Times New Roman" w:cs="Times New Roman"/>
          <w:sz w:val="28"/>
          <w:szCs w:val="28"/>
          <w:lang w:eastAsia="ru-RU"/>
        </w:rPr>
        <w:t>10 площею 6,1456 га з кадастровим номером 4810137200</w:t>
      </w:r>
      <w:r w:rsidR="00BF1EC5"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F1EC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F1EC5"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BF1EC5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BF1EC5"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BF1EC5">
        <w:rPr>
          <w:rFonts w:ascii="Times New Roman" w:eastAsia="Times New Roman" w:hAnsi="Times New Roman" w:cs="Times New Roman"/>
          <w:sz w:val="28"/>
          <w:szCs w:val="28"/>
          <w:lang w:eastAsia="ru-RU"/>
        </w:rPr>
        <w:t>192</w:t>
      </w:r>
      <w:r w:rsidR="00AD2D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867"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зарахувавши її до земель </w:t>
      </w:r>
      <w:r w:rsidR="002734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промисловості, транспорту, зв</w:t>
      </w:r>
      <w:r w:rsidR="00273472" w:rsidRPr="00273472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273472">
        <w:rPr>
          <w:rFonts w:ascii="Times New Roman" w:eastAsia="Times New Roman" w:hAnsi="Times New Roman" w:cs="Times New Roman"/>
          <w:sz w:val="28"/>
          <w:szCs w:val="28"/>
          <w:lang w:eastAsia="ru-RU"/>
        </w:rPr>
        <w:t>язку, ен</w:t>
      </w:r>
      <w:r w:rsidR="00BA59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7347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ргетики</w:t>
      </w:r>
      <w:r w:rsidR="00380867"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оборони та іншого призначення,</w:t>
      </w:r>
      <w:r w:rsidR="00380867" w:rsidRPr="00656D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80867"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цільовим призначенням згідно з класифікатором видів цільового призначення земельних ділянок: </w:t>
      </w:r>
      <w:r w:rsidR="00273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12.04</w:t>
      </w:r>
      <w:r w:rsidR="00380867"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380867" w:rsidRPr="00624C8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для</w:t>
      </w:r>
      <w:r w:rsidR="00380867" w:rsidRPr="00624C89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="00273472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розміщення та експлуатації будівель і споруд автомобільного транспорту та дорожнього господарства </w:t>
      </w:r>
      <w:r w:rsidR="0038086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77EE3" w:rsidRPr="00177EE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177EE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розміщення та експлуатації автомобільної дороги загального користування державного значення</w:t>
      </w:r>
      <w:r w:rsidR="0038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EE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М-</w:t>
      </w:r>
      <w:r w:rsidR="00177EE3" w:rsidRPr="0000385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</w:t>
      </w:r>
      <w:r w:rsidR="00177EE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«</w:t>
      </w:r>
      <w:r w:rsidR="00177EE3" w:rsidRPr="00003859">
        <w:rPr>
          <w:rFonts w:ascii="Times New Roman" w:hAnsi="Times New Roman" w:cs="Times New Roman"/>
          <w:sz w:val="28"/>
          <w:szCs w:val="28"/>
          <w:shd w:val="clear" w:color="auto" w:fill="FFFFFF"/>
        </w:rPr>
        <w:t>Одеса</w:t>
      </w:r>
      <w:r w:rsidR="00AD2DEC">
        <w:rPr>
          <w:rFonts w:ascii="Times New Roman" w:hAnsi="Times New Roman" w:cs="Times New Roman"/>
          <w:sz w:val="28"/>
          <w:szCs w:val="28"/>
          <w:shd w:val="clear" w:color="auto" w:fill="FFFFFF"/>
        </w:rPr>
        <w:t> – </w:t>
      </w:r>
      <w:r w:rsidR="00177EE3" w:rsidRPr="00003859">
        <w:rPr>
          <w:rFonts w:ascii="Times New Roman" w:hAnsi="Times New Roman" w:cs="Times New Roman"/>
          <w:sz w:val="28"/>
          <w:szCs w:val="28"/>
          <w:shd w:val="clear" w:color="auto" w:fill="FFFFFF"/>
        </w:rPr>
        <w:t>Мелітополь</w:t>
      </w:r>
      <w:r w:rsidR="00AD2DE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77EE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</w:t>
      </w:r>
      <w:r w:rsidR="00AD2D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="00177EE3" w:rsidRPr="00003859">
        <w:rPr>
          <w:rFonts w:ascii="Times New Roman" w:hAnsi="Times New Roman" w:cs="Times New Roman"/>
          <w:sz w:val="28"/>
          <w:szCs w:val="28"/>
          <w:shd w:val="clear" w:color="auto" w:fill="FFFFFF"/>
        </w:rPr>
        <w:t>Новоазовськ (на </w:t>
      </w:r>
      <w:proofErr w:type="spellStart"/>
      <w:r w:rsidR="00177EE3" w:rsidRPr="00003859">
        <w:rPr>
          <w:rFonts w:ascii="Times New Roman" w:hAnsi="Times New Roman" w:cs="Times New Roman"/>
          <w:sz w:val="28"/>
          <w:szCs w:val="28"/>
          <w:shd w:val="clear" w:color="auto" w:fill="FFFFFF"/>
        </w:rPr>
        <w:t>м.Таганрог</w:t>
      </w:r>
      <w:proofErr w:type="spellEnd"/>
      <w:r w:rsidR="00177EE3" w:rsidRPr="0000385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177EE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77EE3" w:rsidRPr="00003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ділян</w:t>
      </w:r>
      <w:r w:rsidR="00177EE3">
        <w:rPr>
          <w:rFonts w:ascii="Times New Roman" w:hAnsi="Times New Roman" w:cs="Times New Roman"/>
          <w:sz w:val="28"/>
          <w:szCs w:val="28"/>
          <w:shd w:val="clear" w:color="auto" w:fill="FFFFFF"/>
        </w:rPr>
        <w:t>ках                   км 139+590</w:t>
      </w:r>
      <w:r w:rsidR="00AD2DE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77EE3">
        <w:rPr>
          <w:rFonts w:ascii="Times New Roman" w:hAnsi="Times New Roman" w:cs="Times New Roman"/>
          <w:sz w:val="28"/>
          <w:szCs w:val="28"/>
          <w:shd w:val="clear" w:color="auto" w:fill="FFFFFF"/>
        </w:rPr>
        <w:t>-км 142+730 та км 142+730</w:t>
      </w:r>
      <w:r w:rsidR="00AD2DE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77E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-км147+625 </w:t>
      </w:r>
      <w:r w:rsidR="00177EE3" w:rsidRPr="0000385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77EE3" w:rsidRPr="000038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в </w:t>
      </w:r>
      <w:r w:rsidR="00177E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межах території </w:t>
      </w:r>
      <w:r w:rsidR="00177EE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Центрального</w:t>
      </w:r>
      <w:r w:rsidR="00177EE3"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380867"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район</w:t>
      </w:r>
      <w:r w:rsidR="00AD2D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="00380867"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м. Миколаєва (</w:t>
      </w:r>
      <w:r w:rsidR="002734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не</w:t>
      </w:r>
      <w:r w:rsidR="00380867"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забудована земельна ділянка)</w:t>
      </w:r>
      <w:r w:rsidR="003808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380867"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висновку департаменту архітектури  та містобудування   Миколаївської міської ради від</w:t>
      </w:r>
      <w:r w:rsidR="0027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661">
        <w:rPr>
          <w:rFonts w:ascii="Times New Roman" w:eastAsia="Times New Roman" w:hAnsi="Times New Roman" w:cs="Times New Roman"/>
          <w:sz w:val="28"/>
          <w:szCs w:val="28"/>
          <w:lang w:eastAsia="ru-RU"/>
        </w:rPr>
        <w:t>09.04.2024 № 6467/12.01-24/24-2.</w:t>
      </w:r>
    </w:p>
    <w:p w14:paraId="5646DD86" w14:textId="6246E5F0" w:rsidR="00380867" w:rsidRPr="00A20ADC" w:rsidRDefault="00380867" w:rsidP="00856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Земельна ділянка </w:t>
      </w:r>
      <w:r w:rsidR="0017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BA59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A2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 з додатком 6 до Порядку ведення Державного земельного кадастру, затвердженого постановою Кабінету Міністрів України від 17.10.2012 № 1051, має обмеження у використанні:</w:t>
      </w:r>
    </w:p>
    <w:p w14:paraId="77AD48AD" w14:textId="77E33334" w:rsidR="00380867" w:rsidRDefault="00380867" w:rsidP="00856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>- 01.0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«охоронна зона навколо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(вздовж) об</w:t>
      </w:r>
      <w:r w:rsidRPr="00380867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єкта зв</w:t>
      </w:r>
      <w:r w:rsidRPr="00380867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язку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частину земельної ділянки площею </w:t>
      </w:r>
      <w:r w:rsid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0.3352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 w:rsidRPr="002A58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2B0DFF16" w14:textId="1FA14CDC" w:rsidR="00177EE3" w:rsidRPr="002A586A" w:rsidRDefault="00177EE3" w:rsidP="00856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>- 01.0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«охоронна зона навколо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(вздовж) об</w:t>
      </w:r>
      <w:r w:rsidRPr="00380867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єкта зв</w:t>
      </w:r>
      <w:r w:rsidRPr="00380867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язку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0.0115 га</w:t>
      </w:r>
      <w:r w:rsidRPr="002A58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2A3E173B" w14:textId="4913AD5A" w:rsidR="00177EE3" w:rsidRPr="002A586A" w:rsidRDefault="00177EE3" w:rsidP="00856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>- 01.0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«охоронна зона навколо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(вздовж) об</w:t>
      </w:r>
      <w:r w:rsidRPr="00380867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єкта зв</w:t>
      </w:r>
      <w:r w:rsidRPr="00380867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язку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0.0075 га</w:t>
      </w:r>
      <w:r w:rsidRPr="002A58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4DC9FD5F" w14:textId="79519842" w:rsidR="00380867" w:rsidRDefault="00380867" w:rsidP="00856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>- 01.0</w:t>
      </w:r>
      <w:r w:rsidRPr="004C05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«охоронна зона навколо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(вздовж) об</w:t>
      </w:r>
      <w:r w:rsidRPr="004C0519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єкта енергетичної системи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частину земельної ділянки площею </w:t>
      </w:r>
      <w:r w:rsid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0,0718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 w:rsidRPr="002A58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2ACD364A" w14:textId="3F201B79" w:rsidR="00177EE3" w:rsidRDefault="00177EE3" w:rsidP="00856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>- 01.0</w:t>
      </w:r>
      <w:r w:rsidRPr="004C05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«охоронна зона навколо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(вздовж) об</w:t>
      </w:r>
      <w:r w:rsidRPr="004C0519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єкта енергетичної системи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0,0972 га</w:t>
      </w:r>
      <w:r w:rsidRPr="002A58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14:paraId="2259BC45" w14:textId="79F20D56" w:rsidR="00177EE3" w:rsidRPr="00177EE3" w:rsidRDefault="00177EE3" w:rsidP="00856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- 01.08 - «охоронна зона навколо інженерних комунікацій» 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0,3671 га</w:t>
      </w:r>
      <w:r w:rsidRPr="00177E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212632BB" w14:textId="6F0DC80E" w:rsidR="00177EE3" w:rsidRPr="00177EE3" w:rsidRDefault="00177EE3" w:rsidP="00856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- 01.08 - «охоронна зона навколо інженерних комунікацій» 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0,0165 га</w:t>
      </w:r>
      <w:r w:rsidRPr="00177E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082B915F" w14:textId="53390E6C" w:rsidR="00177EE3" w:rsidRDefault="00177EE3" w:rsidP="00856ED3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- 01.08 - «охоронна зона навколо інженерних комунікацій» 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0,1237 га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226C9870" w14:textId="2FC06D62" w:rsidR="00ED5F3D" w:rsidRPr="006176D0" w:rsidRDefault="00ED5F3D" w:rsidP="00856ED3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after="0" w:line="240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176D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Обмеження на використання земельної ділянки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№</w:t>
      </w:r>
      <w:r w:rsidR="00AD2D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</w:t>
      </w:r>
      <w:r w:rsidRPr="006176D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згідно з Порядком ведення Державного земельного кадастру, затвердженим постановою Кабінету Міністрів України від 17.10.2012 № 1051, відсутні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778802BB" w14:textId="1D22984A" w:rsidR="00ED5F3D" w:rsidRDefault="00ED5F3D" w:rsidP="00856ED3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176D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Обмеження на використання земельної ділянки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№</w:t>
      </w:r>
      <w:r w:rsidR="00AD2D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</w:t>
      </w:r>
      <w:r w:rsidRPr="006176D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згідно з Порядком ведення Державного земельного кадастру, затвердженим постановою Кабінету Міністрів України від 17.10.2012 № 1051, відсутні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28B73012" w14:textId="1B39424A" w:rsidR="00ED5F3D" w:rsidRPr="00A20ADC" w:rsidRDefault="00ED5F3D" w:rsidP="00856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Земельна ділянка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BA59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 w:rsidRPr="00A2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 з додатком 6 до Порядку ведення Державного земельного кадастру, затвердженого постановою Кабінету Міністрів України від 17.10.2012 № 1051, має обмеження у використанні:</w:t>
      </w:r>
    </w:p>
    <w:p w14:paraId="1DAE8D88" w14:textId="5F86624A" w:rsidR="00ED5F3D" w:rsidRDefault="00ED5F3D" w:rsidP="00856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>- 01.0</w:t>
      </w:r>
      <w:r w:rsidRPr="004C05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«охоронна зона навколо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(вздовж) об</w:t>
      </w:r>
      <w:r w:rsidRPr="004C0519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єкта енергетичної системи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0,0835 га</w:t>
      </w:r>
      <w:r w:rsidR="00BA59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124BE471" w14:textId="1E05285C" w:rsidR="00032D66" w:rsidRPr="00032D66" w:rsidRDefault="00516CB0" w:rsidP="00856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Земельна ділянка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D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3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 з додатком 6 до Порядку ведення Державного земельного кадастру, затвердженого постановою Кабінету Міністрів України від 17.10.2012 № 1051, має обмеження у використанні:</w:t>
      </w:r>
    </w:p>
    <w:p w14:paraId="319BA4CC" w14:textId="32416EB5" w:rsidR="00516CB0" w:rsidRDefault="00516CB0" w:rsidP="00856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>- 01.0</w:t>
      </w:r>
      <w:r w:rsidRPr="004C05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«охоронна зона навколо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(вздовж) об</w:t>
      </w:r>
      <w:r w:rsidRPr="004C0519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єкта енергетичної системи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03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0029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7996EFD5" w14:textId="12BECEAD" w:rsidR="00032D66" w:rsidRPr="00032D66" w:rsidRDefault="00032D66" w:rsidP="00856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Земельна ділянка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D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</w:t>
      </w:r>
      <w:r w:rsidRPr="00A2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 з додатком 6 до Порядку ведення Державного земельного кадастру, затвердженого постановою Кабінету Міністрів України від 17.10.2012 № 1051, має обмеження у використанні:</w:t>
      </w:r>
    </w:p>
    <w:p w14:paraId="2E7BC600" w14:textId="05874A7E" w:rsidR="00032D66" w:rsidRPr="00516CB0" w:rsidRDefault="00032D66" w:rsidP="00856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>- 01.0</w:t>
      </w:r>
      <w:r w:rsidRPr="004C05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«охоронна зона навколо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(вздовж) об</w:t>
      </w:r>
      <w:r w:rsidRPr="004C0519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єкта енергетичної системи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0,9112 га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77070FC1" w14:textId="072C0325" w:rsidR="00032D66" w:rsidRPr="00A20ADC" w:rsidRDefault="00032D66" w:rsidP="00856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Земельна ділянка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D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Pr="00A2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 з додатком 6 до Порядку ведення Державного земельного кадастру, затвердженого постановою Кабінету Міністрів України від 17.10.2012 № 1051, має обмеження у використанні:</w:t>
      </w:r>
    </w:p>
    <w:p w14:paraId="64F453DA" w14:textId="4862D8BC" w:rsidR="00032D66" w:rsidRDefault="00032D66" w:rsidP="00856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>- 01.0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«охоронна зона навколо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(вздовж) об</w:t>
      </w:r>
      <w:r w:rsidRPr="00380867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єкта зв</w:t>
      </w:r>
      <w:r w:rsidRPr="00380867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язку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0.0209 га</w:t>
      </w:r>
      <w:r w:rsidRPr="002A58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0C41AC0A" w14:textId="132181E3" w:rsidR="00032D66" w:rsidRPr="002A586A" w:rsidRDefault="00032D66" w:rsidP="00856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>- 01.0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«охоронна зона навколо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(вздовж) об</w:t>
      </w:r>
      <w:r w:rsidRPr="00380867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єкта зв</w:t>
      </w:r>
      <w:r w:rsidRPr="00380867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язку 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0.0115 га</w:t>
      </w:r>
      <w:r w:rsidRPr="002A58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4E71A6F1" w14:textId="07808FED" w:rsidR="00032D66" w:rsidRPr="002A586A" w:rsidRDefault="00032D66" w:rsidP="00856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>- 01.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«охоронна зона навколо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(вздовж) об</w:t>
      </w:r>
      <w:r w:rsidRPr="00380867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єкта транспорту 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0.8421 га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4B84B9E4" w14:textId="3E816833" w:rsidR="00032D66" w:rsidRPr="00A20ADC" w:rsidRDefault="00032D66" w:rsidP="00856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Земельна ділянка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D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</w:t>
      </w:r>
      <w:r w:rsidRPr="00A2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 з додатком 6 до Порядку ведення Державного земельного кадастру, затвердженого постановою Кабінету Міністрів України від 17.10.2012 № 1051, має обмеження у використанні:</w:t>
      </w:r>
    </w:p>
    <w:p w14:paraId="3DDC2B95" w14:textId="6A1E1BE3" w:rsidR="00032D66" w:rsidRDefault="00032D66" w:rsidP="00856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>- 01.0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«охоронна зона навколо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(вздовж) об</w:t>
      </w:r>
      <w:r w:rsidRPr="00380867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єкта зв</w:t>
      </w:r>
      <w:r w:rsidRPr="00380867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язку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0.0134 га</w:t>
      </w:r>
      <w:r w:rsidRPr="002A58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60304FB0" w14:textId="2729ACE7" w:rsidR="00032D66" w:rsidRPr="002A586A" w:rsidRDefault="00032D66" w:rsidP="00856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>- 01.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«охоронна зона навколо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(вздовж) об</w:t>
      </w:r>
      <w:r w:rsidRPr="00380867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єкта транспорту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0.4568 га</w:t>
      </w:r>
      <w:r w:rsidR="00AD2D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30D231FE" w14:textId="0B8A40CF" w:rsidR="00BF1EC5" w:rsidRPr="00A20ADC" w:rsidRDefault="00BF1EC5" w:rsidP="00856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Земельна ділянка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D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</w:t>
      </w:r>
      <w:r w:rsidRPr="00A2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 з додатком 6 до Порядку ведення Державного земельного кадастру, затвердженого постановою Кабінету Міністрів України від 17.10.2012 № 1051, має обмеження у використанні:</w:t>
      </w:r>
    </w:p>
    <w:p w14:paraId="0AD49805" w14:textId="21B66EB9" w:rsidR="00BF1EC5" w:rsidRDefault="00BF1EC5" w:rsidP="00856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>- 01.0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«охоронна зона навколо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(вздовж) об</w:t>
      </w:r>
      <w:r w:rsidRPr="00380867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єкта зв</w:t>
      </w:r>
      <w:r w:rsidRPr="00380867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язку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0.0003 га</w:t>
      </w:r>
      <w:r w:rsidRPr="002A58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1AF9ED8D" w14:textId="36D15163" w:rsidR="00BF1EC5" w:rsidRDefault="00BF1EC5" w:rsidP="00856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>- 01.0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«охоронна зона навколо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(вздовж) об</w:t>
      </w:r>
      <w:r w:rsidRPr="00380867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єкта зв</w:t>
      </w:r>
      <w:r w:rsidRPr="00380867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язку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0.0226 га</w:t>
      </w:r>
      <w:r w:rsidRPr="002A58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18D8BAE1" w14:textId="51E4EC76" w:rsidR="00BF1EC5" w:rsidRDefault="00BF1EC5" w:rsidP="00856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>- 01.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«охоронна зона навколо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(вздовж) об</w:t>
      </w:r>
      <w:r w:rsidRPr="00380867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єкта транспорту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2,5778 га</w:t>
      </w:r>
      <w:r w:rsidRPr="002A58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360C4E00" w14:textId="45D534EE" w:rsidR="00BF1EC5" w:rsidRDefault="00BF1EC5" w:rsidP="00856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>- 01.0</w:t>
      </w:r>
      <w:r w:rsidRPr="004C05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«охоронна зона навколо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(вздовж) об</w:t>
      </w:r>
      <w:r w:rsidRPr="004C0519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єкта енергетичної системи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0,0027га</w:t>
      </w:r>
      <w:r w:rsidRPr="002A58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7FF44333" w14:textId="05A27E55" w:rsidR="00BF1EC5" w:rsidRDefault="00BF1EC5" w:rsidP="00856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>- 01.0</w:t>
      </w:r>
      <w:r w:rsidRPr="004C05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«охоронна зона навколо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(вздовж) об</w:t>
      </w:r>
      <w:r w:rsidRPr="004C0519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єкта енергетичної системи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0,0696га</w:t>
      </w:r>
      <w:r w:rsidRPr="002A58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10D92D12" w14:textId="25D208A6" w:rsidR="00BF1EC5" w:rsidRDefault="00BF1EC5" w:rsidP="00856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>- 01.0</w:t>
      </w:r>
      <w:r w:rsidRPr="004C05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«охоронна зона навколо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(вздовж) об</w:t>
      </w:r>
      <w:r w:rsidRPr="004C0519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єкта енергетичної системи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0,0606га</w:t>
      </w:r>
      <w:r w:rsidRPr="002A58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4DAECE14" w14:textId="4EEB2046" w:rsidR="00BF1EC5" w:rsidRDefault="00BF1EC5" w:rsidP="00856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- 01.08 - «охоронна зона навколо інженерних комунікацій»  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0,0672 га</w:t>
      </w:r>
      <w:r w:rsidR="00AD2D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6C6BD9BD" w14:textId="16A50A48" w:rsidR="00BF1EC5" w:rsidRDefault="00BF1EC5" w:rsidP="00856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- 01.08 - «охоронна зона навколо інженерних комунікацій»  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0,0889 га</w:t>
      </w:r>
      <w:r w:rsidR="00AD2D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21D1FC3B" w14:textId="2D41EB82" w:rsidR="00BF1EC5" w:rsidRPr="00BF1EC5" w:rsidRDefault="00BF1EC5" w:rsidP="00856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- 01.08 - «охоронна зона навколо інженерних комунікацій»  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0,061 га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4DEDFD53" w14:textId="5762D557" w:rsidR="00B27F1B" w:rsidRPr="00856ED3" w:rsidRDefault="00B27F1B" w:rsidP="00856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2. Передати </w:t>
      </w:r>
      <w:r w:rsidR="00BF1EC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Службі відновлення та розвитку інфраструктури у Миколаївській області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 постійне користування земельну ділянку </w:t>
      </w:r>
      <w:r w:rsidR="00BF1EC5"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загальною площею</w:t>
      </w:r>
      <w:r w:rsidR="00BF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33,1601</w:t>
      </w:r>
      <w:r w:rsidR="00BF1EC5"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1EC5"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BF1EC5"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тому числі земельна ділянка №</w:t>
      </w:r>
      <w:r w:rsidR="00AD2D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F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площею 3,4379 га з </w:t>
      </w:r>
      <w:r w:rsidR="00BF1E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кадастровим номером 4810137200</w:t>
      </w:r>
      <w:r w:rsidR="00BF1EC5"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:01:030:001</w:t>
      </w:r>
      <w:r w:rsidR="00BF1EC5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BF1EC5"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земельна ділянка №</w:t>
      </w:r>
      <w:r w:rsidR="00AD2D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F1EC5">
        <w:rPr>
          <w:rFonts w:ascii="Times New Roman" w:eastAsia="Times New Roman" w:hAnsi="Times New Roman" w:cs="Times New Roman"/>
          <w:sz w:val="28"/>
          <w:szCs w:val="28"/>
          <w:lang w:eastAsia="ru-RU"/>
        </w:rPr>
        <w:t>2 площею 1,6619 га з кадастровим номером 4810137200</w:t>
      </w:r>
      <w:r w:rsidR="00BF1EC5"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BF1E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1EC5"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BF1EC5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BF1EC5"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BF1EC5">
        <w:rPr>
          <w:rFonts w:ascii="Times New Roman" w:eastAsia="Times New Roman" w:hAnsi="Times New Roman" w:cs="Times New Roman"/>
          <w:sz w:val="28"/>
          <w:szCs w:val="28"/>
          <w:lang w:eastAsia="ru-RU"/>
        </w:rPr>
        <w:t>042,</w:t>
      </w:r>
      <w:r w:rsidR="00BF1EC5" w:rsidRPr="00ED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земельна ділянка №</w:t>
      </w:r>
      <w:r w:rsidR="00AD2D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F1EC5">
        <w:rPr>
          <w:rFonts w:ascii="Times New Roman" w:eastAsia="Times New Roman" w:hAnsi="Times New Roman" w:cs="Times New Roman"/>
          <w:sz w:val="28"/>
          <w:szCs w:val="28"/>
          <w:lang w:eastAsia="ru-RU"/>
        </w:rPr>
        <w:t>3 площею 3,8285 га з кадастровим номером 4810137200</w:t>
      </w:r>
      <w:r w:rsidR="00BF1EC5"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BF1E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1EC5"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BF1EC5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BF1EC5"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BF1EC5">
        <w:rPr>
          <w:rFonts w:ascii="Times New Roman" w:eastAsia="Times New Roman" w:hAnsi="Times New Roman" w:cs="Times New Roman"/>
          <w:sz w:val="28"/>
          <w:szCs w:val="28"/>
          <w:lang w:eastAsia="ru-RU"/>
        </w:rPr>
        <w:t>043, земельна ділянка №</w:t>
      </w:r>
      <w:r w:rsidR="00AD2D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F1EC5">
        <w:rPr>
          <w:rFonts w:ascii="Times New Roman" w:eastAsia="Times New Roman" w:hAnsi="Times New Roman" w:cs="Times New Roman"/>
          <w:sz w:val="28"/>
          <w:szCs w:val="28"/>
          <w:lang w:eastAsia="ru-RU"/>
        </w:rPr>
        <w:t>4 площею 4,6400 га з кадастровим номером 4810137200</w:t>
      </w:r>
      <w:r w:rsidR="00BF1EC5"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F1EC5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BF1EC5"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BF1EC5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BF1EC5"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BF1EC5">
        <w:rPr>
          <w:rFonts w:ascii="Times New Roman" w:eastAsia="Times New Roman" w:hAnsi="Times New Roman" w:cs="Times New Roman"/>
          <w:sz w:val="28"/>
          <w:szCs w:val="28"/>
          <w:lang w:eastAsia="ru-RU"/>
        </w:rPr>
        <w:t>005,</w:t>
      </w:r>
      <w:r w:rsidR="00BF1EC5" w:rsidRPr="0051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земельна ділянка №</w:t>
      </w:r>
      <w:r w:rsidR="00AD2D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F1EC5">
        <w:rPr>
          <w:rFonts w:ascii="Times New Roman" w:eastAsia="Times New Roman" w:hAnsi="Times New Roman" w:cs="Times New Roman"/>
          <w:sz w:val="28"/>
          <w:szCs w:val="28"/>
          <w:lang w:eastAsia="ru-RU"/>
        </w:rPr>
        <w:t>5 площею 5,7443</w:t>
      </w:r>
      <w:r w:rsidR="00BA59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F1EC5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з кадастровим номером 4810137200</w:t>
      </w:r>
      <w:r w:rsidR="00BF1EC5"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F1EC5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BF1EC5"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BF1EC5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BF1EC5"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BF1EC5">
        <w:rPr>
          <w:rFonts w:ascii="Times New Roman" w:eastAsia="Times New Roman" w:hAnsi="Times New Roman" w:cs="Times New Roman"/>
          <w:sz w:val="28"/>
          <w:szCs w:val="28"/>
          <w:lang w:eastAsia="ru-RU"/>
        </w:rPr>
        <w:t>003, земельна ділянка №</w:t>
      </w:r>
      <w:r w:rsidR="00AD2D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F1EC5">
        <w:rPr>
          <w:rFonts w:ascii="Times New Roman" w:eastAsia="Times New Roman" w:hAnsi="Times New Roman" w:cs="Times New Roman"/>
          <w:sz w:val="28"/>
          <w:szCs w:val="28"/>
          <w:lang w:eastAsia="ru-RU"/>
        </w:rPr>
        <w:t>6 площею 2,5778 га з кадастровим номером 4810137200</w:t>
      </w:r>
      <w:r w:rsidR="00BF1EC5"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F1EC5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BF1EC5"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BF1EC5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BF1EC5"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BF1EC5">
        <w:rPr>
          <w:rFonts w:ascii="Times New Roman" w:eastAsia="Times New Roman" w:hAnsi="Times New Roman" w:cs="Times New Roman"/>
          <w:sz w:val="28"/>
          <w:szCs w:val="28"/>
          <w:lang w:eastAsia="ru-RU"/>
        </w:rPr>
        <w:t>002, земельна ділянка №</w:t>
      </w:r>
      <w:r w:rsidR="00AD2D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F1EC5">
        <w:rPr>
          <w:rFonts w:ascii="Times New Roman" w:eastAsia="Times New Roman" w:hAnsi="Times New Roman" w:cs="Times New Roman"/>
          <w:sz w:val="28"/>
          <w:szCs w:val="28"/>
          <w:lang w:eastAsia="ru-RU"/>
        </w:rPr>
        <w:t>7 площею 2,5619 га з кадастровим номером 4810137200</w:t>
      </w:r>
      <w:r w:rsidR="00BF1EC5"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F1EC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F1EC5"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BF1EC5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BF1EC5"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BF1EC5">
        <w:rPr>
          <w:rFonts w:ascii="Times New Roman" w:eastAsia="Times New Roman" w:hAnsi="Times New Roman" w:cs="Times New Roman"/>
          <w:sz w:val="28"/>
          <w:szCs w:val="28"/>
          <w:lang w:eastAsia="ru-RU"/>
        </w:rPr>
        <w:t>002,земельна ділянка № 8 площею 2,1054 га з кадастровим номером 4810137200</w:t>
      </w:r>
      <w:r w:rsidR="00BF1EC5"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F1EC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F1EC5"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BF1EC5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BF1EC5"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BF1EC5">
        <w:rPr>
          <w:rFonts w:ascii="Times New Roman" w:eastAsia="Times New Roman" w:hAnsi="Times New Roman" w:cs="Times New Roman"/>
          <w:sz w:val="28"/>
          <w:szCs w:val="28"/>
          <w:lang w:eastAsia="ru-RU"/>
        </w:rPr>
        <w:t>001, земельна ділянка №</w:t>
      </w:r>
      <w:r w:rsidR="00AD2D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F1EC5">
        <w:rPr>
          <w:rFonts w:ascii="Times New Roman" w:eastAsia="Times New Roman" w:hAnsi="Times New Roman" w:cs="Times New Roman"/>
          <w:sz w:val="28"/>
          <w:szCs w:val="28"/>
          <w:lang w:eastAsia="ru-RU"/>
        </w:rPr>
        <w:t>9 площею 0,4568 га з кадастровим номером 4810137200</w:t>
      </w:r>
      <w:r w:rsidR="00BF1EC5"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F1EC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F1EC5"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BF1EC5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BF1EC5"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BF1EC5">
        <w:rPr>
          <w:rFonts w:ascii="Times New Roman" w:eastAsia="Times New Roman" w:hAnsi="Times New Roman" w:cs="Times New Roman"/>
          <w:sz w:val="28"/>
          <w:szCs w:val="28"/>
          <w:lang w:eastAsia="ru-RU"/>
        </w:rPr>
        <w:t>033,</w:t>
      </w:r>
      <w:r w:rsidR="00BF1EC5" w:rsidRPr="00BF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земельна ділянка №</w:t>
      </w:r>
      <w:r w:rsidR="00AD2D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F1EC5">
        <w:rPr>
          <w:rFonts w:ascii="Times New Roman" w:eastAsia="Times New Roman" w:hAnsi="Times New Roman" w:cs="Times New Roman"/>
          <w:sz w:val="28"/>
          <w:szCs w:val="28"/>
          <w:lang w:eastAsia="ru-RU"/>
        </w:rPr>
        <w:t>10 площею 6,1456 га з кадастровим номером 4810137200</w:t>
      </w:r>
      <w:r w:rsidR="00BF1EC5"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F1EC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F1EC5"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BF1EC5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BF1EC5"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BF1EC5">
        <w:rPr>
          <w:rFonts w:ascii="Times New Roman" w:eastAsia="Times New Roman" w:hAnsi="Times New Roman" w:cs="Times New Roman"/>
          <w:sz w:val="28"/>
          <w:szCs w:val="28"/>
          <w:lang w:eastAsia="ru-RU"/>
        </w:rPr>
        <w:t>192</w:t>
      </w:r>
      <w:r w:rsidR="00195E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EC5"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зарахувавши її до земель </w:t>
      </w:r>
      <w:r w:rsidR="00BF1E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промисловості, транспорту, зв</w:t>
      </w:r>
      <w:r w:rsidR="00BF1EC5" w:rsidRPr="00273472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BF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язку, </w:t>
      </w:r>
      <w:proofErr w:type="spellStart"/>
      <w:r w:rsidR="00BF1EC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енргетики</w:t>
      </w:r>
      <w:proofErr w:type="spellEnd"/>
      <w:r w:rsidR="00BF1EC5"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оборони та іншого призначення,</w:t>
      </w:r>
      <w:r w:rsidR="00BF1EC5" w:rsidRPr="00656D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F1EC5"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цільовим призначенням згідно з класифікатором видів цільового призначення земельних ділянок: </w:t>
      </w:r>
      <w:r w:rsidR="00BF1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12.04</w:t>
      </w:r>
      <w:r w:rsidR="00BF1EC5"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BF1EC5" w:rsidRPr="00624C8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для</w:t>
      </w:r>
      <w:r w:rsidR="00BF1EC5" w:rsidRPr="00624C89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="00BF1EC5">
        <w:rPr>
          <w:rFonts w:ascii="Times New Roman" w:eastAsia="Calibri" w:hAnsi="Times New Roman" w:cs="Times New Roman"/>
          <w:sz w:val="28"/>
          <w:szCs w:val="28"/>
          <w:lang w:eastAsia="pl-PL"/>
        </w:rPr>
        <w:t>розміщення та експлуатації будівель і споруд автомобільного транспорту та дорожнього господарства</w:t>
      </w:r>
      <w:r w:rsidR="00195E38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, </w:t>
      </w:r>
      <w:r w:rsidR="00BF1EC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BF1EC5" w:rsidRPr="00177EE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BF1EC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розміщення та експлуатації автомобільної дороги загального користування державного значення</w:t>
      </w:r>
      <w:r w:rsidR="00BF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EC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М-</w:t>
      </w:r>
      <w:r w:rsidR="00BF1EC5" w:rsidRPr="0000385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</w:t>
      </w:r>
      <w:r w:rsidR="00BF1EC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«</w:t>
      </w:r>
      <w:r w:rsidR="00BF1EC5" w:rsidRPr="00003859">
        <w:rPr>
          <w:rFonts w:ascii="Times New Roman" w:hAnsi="Times New Roman" w:cs="Times New Roman"/>
          <w:sz w:val="28"/>
          <w:szCs w:val="28"/>
          <w:shd w:val="clear" w:color="auto" w:fill="FFFFFF"/>
        </w:rPr>
        <w:t>Одеса-Мелітополь</w:t>
      </w:r>
      <w:r w:rsidR="00BF1EC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</w:t>
      </w:r>
      <w:r w:rsidR="00BF1EC5" w:rsidRPr="00003859">
        <w:rPr>
          <w:rFonts w:ascii="Times New Roman" w:hAnsi="Times New Roman" w:cs="Times New Roman"/>
          <w:sz w:val="28"/>
          <w:szCs w:val="28"/>
          <w:shd w:val="clear" w:color="auto" w:fill="FFFFFF"/>
        </w:rPr>
        <w:t>Новоазовськ</w:t>
      </w:r>
      <w:r w:rsidR="00856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1EC5" w:rsidRPr="00003859">
        <w:rPr>
          <w:rFonts w:ascii="Times New Roman" w:hAnsi="Times New Roman" w:cs="Times New Roman"/>
          <w:sz w:val="28"/>
          <w:szCs w:val="28"/>
          <w:shd w:val="clear" w:color="auto" w:fill="FFFFFF"/>
        </w:rPr>
        <w:t>(на</w:t>
      </w:r>
      <w:r w:rsidR="00856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1EC5" w:rsidRPr="00003859">
        <w:rPr>
          <w:rFonts w:ascii="Times New Roman" w:hAnsi="Times New Roman" w:cs="Times New Roman"/>
          <w:sz w:val="28"/>
          <w:szCs w:val="28"/>
          <w:shd w:val="clear" w:color="auto" w:fill="FFFFFF"/>
        </w:rPr>
        <w:t>м.</w:t>
      </w:r>
      <w:r w:rsidR="00856ED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F1EC5" w:rsidRPr="00003859">
        <w:rPr>
          <w:rFonts w:ascii="Times New Roman" w:hAnsi="Times New Roman" w:cs="Times New Roman"/>
          <w:sz w:val="28"/>
          <w:szCs w:val="28"/>
          <w:shd w:val="clear" w:color="auto" w:fill="FFFFFF"/>
        </w:rPr>
        <w:t>Таганрог)</w:t>
      </w:r>
      <w:r w:rsidR="00BF1EC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F1EC5" w:rsidRPr="00003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6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1EC5" w:rsidRPr="00003859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856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1EC5" w:rsidRPr="00003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ділян</w:t>
      </w:r>
      <w:r w:rsidR="00BF1EC5">
        <w:rPr>
          <w:rFonts w:ascii="Times New Roman" w:hAnsi="Times New Roman" w:cs="Times New Roman"/>
          <w:sz w:val="28"/>
          <w:szCs w:val="28"/>
          <w:shd w:val="clear" w:color="auto" w:fill="FFFFFF"/>
        </w:rPr>
        <w:t>ках км 139+590</w:t>
      </w:r>
      <w:r w:rsidR="00856ED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F1EC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56ED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F1EC5">
        <w:rPr>
          <w:rFonts w:ascii="Times New Roman" w:hAnsi="Times New Roman" w:cs="Times New Roman"/>
          <w:sz w:val="28"/>
          <w:szCs w:val="28"/>
          <w:shd w:val="clear" w:color="auto" w:fill="FFFFFF"/>
        </w:rPr>
        <w:t>км 142+730 та</w:t>
      </w:r>
      <w:r w:rsidR="00856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="00BF1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6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1EC5">
        <w:rPr>
          <w:rFonts w:ascii="Times New Roman" w:hAnsi="Times New Roman" w:cs="Times New Roman"/>
          <w:sz w:val="28"/>
          <w:szCs w:val="28"/>
          <w:shd w:val="clear" w:color="auto" w:fill="FFFFFF"/>
        </w:rPr>
        <w:t>км</w:t>
      </w:r>
      <w:r w:rsidR="00856ED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F1EC5">
        <w:rPr>
          <w:rFonts w:ascii="Times New Roman" w:hAnsi="Times New Roman" w:cs="Times New Roman"/>
          <w:sz w:val="28"/>
          <w:szCs w:val="28"/>
          <w:shd w:val="clear" w:color="auto" w:fill="FFFFFF"/>
        </w:rPr>
        <w:t>142+730</w:t>
      </w:r>
      <w:r w:rsidR="00856ED3">
        <w:rPr>
          <w:rFonts w:ascii="Times New Roman" w:hAnsi="Times New Roman" w:cs="Times New Roman"/>
          <w:sz w:val="28"/>
          <w:szCs w:val="28"/>
          <w:shd w:val="clear" w:color="auto" w:fill="FFFFFF"/>
        </w:rPr>
        <w:t> – </w:t>
      </w:r>
      <w:r w:rsidR="00BF1EC5">
        <w:rPr>
          <w:rFonts w:ascii="Times New Roman" w:hAnsi="Times New Roman" w:cs="Times New Roman"/>
          <w:sz w:val="28"/>
          <w:szCs w:val="28"/>
          <w:shd w:val="clear" w:color="auto" w:fill="FFFFFF"/>
        </w:rPr>
        <w:t>км</w:t>
      </w:r>
      <w:r w:rsidR="00856ED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F1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147+625 </w:t>
      </w:r>
      <w:r w:rsidR="00BF1EC5" w:rsidRPr="0000385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F1EC5" w:rsidRPr="000038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в </w:t>
      </w:r>
      <w:r w:rsidR="00BF1EC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межах території </w:t>
      </w:r>
      <w:r w:rsidR="00BF1EC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Центрального</w:t>
      </w:r>
      <w:r w:rsidR="00BF1EC5"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район</w:t>
      </w:r>
      <w:r w:rsidR="00856ED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="00BF1EC5"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м. Миколаєва (</w:t>
      </w:r>
      <w:r w:rsidR="00BF1EC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не</w:t>
      </w:r>
      <w:r w:rsidR="00BF1EC5"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забудована земельна ділянка)</w:t>
      </w:r>
      <w:r w:rsidR="00BF1EC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BF1EC5"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висновку департаменту архітектури та містобудування Миколаївської міської ради від</w:t>
      </w:r>
      <w:r w:rsidR="00BF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661">
        <w:rPr>
          <w:rFonts w:ascii="Times New Roman" w:eastAsia="Times New Roman" w:hAnsi="Times New Roman" w:cs="Times New Roman"/>
          <w:sz w:val="28"/>
          <w:szCs w:val="28"/>
          <w:lang w:eastAsia="ru-RU"/>
        </w:rPr>
        <w:t>09.04.2024 № 6467/12.01-24/24-2.</w:t>
      </w:r>
    </w:p>
    <w:p w14:paraId="5D9A6C63" w14:textId="6CFA0D1B" w:rsidR="00B27F1B" w:rsidRDefault="00B27F1B" w:rsidP="00856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3. Земельну ділянку</w:t>
      </w:r>
      <w:r w:rsidR="00195E3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19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загальною </w:t>
      </w:r>
      <w:r w:rsidR="00195E38"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площею </w:t>
      </w:r>
      <w:r w:rsidR="0019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33,1601</w:t>
      </w:r>
      <w:r w:rsidR="00195E38"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5E38"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195E38"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тому числі земельна ділянка №</w:t>
      </w:r>
      <w:r w:rsidR="00856E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95E38">
        <w:rPr>
          <w:rFonts w:ascii="Times New Roman" w:eastAsia="Times New Roman" w:hAnsi="Times New Roman" w:cs="Times New Roman"/>
          <w:sz w:val="28"/>
          <w:szCs w:val="28"/>
          <w:lang w:eastAsia="ru-RU"/>
        </w:rPr>
        <w:t>1 площею 3,4379 га з кадастровим номером 4810137200</w:t>
      </w:r>
      <w:r w:rsidR="00195E38"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:01:030:001</w:t>
      </w:r>
      <w:r w:rsidR="00195E38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195E38"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E3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земельна ділянка №</w:t>
      </w:r>
      <w:r w:rsidR="00856E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95E38">
        <w:rPr>
          <w:rFonts w:ascii="Times New Roman" w:eastAsia="Times New Roman" w:hAnsi="Times New Roman" w:cs="Times New Roman"/>
          <w:sz w:val="28"/>
          <w:szCs w:val="28"/>
          <w:lang w:eastAsia="ru-RU"/>
        </w:rPr>
        <w:t>2 площею 1,6619 га з кадастровим номером 4810137200</w:t>
      </w:r>
      <w:r w:rsidR="00195E38"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195E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5E38"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195E38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195E38"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195E38">
        <w:rPr>
          <w:rFonts w:ascii="Times New Roman" w:eastAsia="Times New Roman" w:hAnsi="Times New Roman" w:cs="Times New Roman"/>
          <w:sz w:val="28"/>
          <w:szCs w:val="28"/>
          <w:lang w:eastAsia="ru-RU"/>
        </w:rPr>
        <w:t>042,</w:t>
      </w:r>
      <w:r w:rsidR="00195E38" w:rsidRPr="00ED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E3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земельна ділянка №</w:t>
      </w:r>
      <w:r w:rsidR="00856E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95E38">
        <w:rPr>
          <w:rFonts w:ascii="Times New Roman" w:eastAsia="Times New Roman" w:hAnsi="Times New Roman" w:cs="Times New Roman"/>
          <w:sz w:val="28"/>
          <w:szCs w:val="28"/>
          <w:lang w:eastAsia="ru-RU"/>
        </w:rPr>
        <w:t>3 площею 3,8285 га з кадастровим номером 4810137200</w:t>
      </w:r>
      <w:r w:rsidR="00195E38"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195E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5E38"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195E38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195E38"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195E38">
        <w:rPr>
          <w:rFonts w:ascii="Times New Roman" w:eastAsia="Times New Roman" w:hAnsi="Times New Roman" w:cs="Times New Roman"/>
          <w:sz w:val="28"/>
          <w:szCs w:val="28"/>
          <w:lang w:eastAsia="ru-RU"/>
        </w:rPr>
        <w:t>043, земельна ділянка №</w:t>
      </w:r>
      <w:r w:rsidR="00856E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95E38">
        <w:rPr>
          <w:rFonts w:ascii="Times New Roman" w:eastAsia="Times New Roman" w:hAnsi="Times New Roman" w:cs="Times New Roman"/>
          <w:sz w:val="28"/>
          <w:szCs w:val="28"/>
          <w:lang w:eastAsia="ru-RU"/>
        </w:rPr>
        <w:t>4 площею 4,6400 га з кадастровим номером 4810137200</w:t>
      </w:r>
      <w:r w:rsidR="00195E38"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95E38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195E38"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195E38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195E38"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195E38">
        <w:rPr>
          <w:rFonts w:ascii="Times New Roman" w:eastAsia="Times New Roman" w:hAnsi="Times New Roman" w:cs="Times New Roman"/>
          <w:sz w:val="28"/>
          <w:szCs w:val="28"/>
          <w:lang w:eastAsia="ru-RU"/>
        </w:rPr>
        <w:t>005,</w:t>
      </w:r>
      <w:r w:rsidR="00195E38" w:rsidRPr="0051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E3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земельна ділянка №</w:t>
      </w:r>
      <w:r w:rsidR="00856E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95E38">
        <w:rPr>
          <w:rFonts w:ascii="Times New Roman" w:eastAsia="Times New Roman" w:hAnsi="Times New Roman" w:cs="Times New Roman"/>
          <w:sz w:val="28"/>
          <w:szCs w:val="28"/>
          <w:lang w:eastAsia="ru-RU"/>
        </w:rPr>
        <w:t>5 площею 5,7443 га з кадастровим номером 4810137200</w:t>
      </w:r>
      <w:r w:rsidR="00195E38"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95E38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195E38"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195E38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195E38"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195E38">
        <w:rPr>
          <w:rFonts w:ascii="Times New Roman" w:eastAsia="Times New Roman" w:hAnsi="Times New Roman" w:cs="Times New Roman"/>
          <w:sz w:val="28"/>
          <w:szCs w:val="28"/>
          <w:lang w:eastAsia="ru-RU"/>
        </w:rPr>
        <w:t>003, земельна ділянка №</w:t>
      </w:r>
      <w:r w:rsidR="00856E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95E38">
        <w:rPr>
          <w:rFonts w:ascii="Times New Roman" w:eastAsia="Times New Roman" w:hAnsi="Times New Roman" w:cs="Times New Roman"/>
          <w:sz w:val="28"/>
          <w:szCs w:val="28"/>
          <w:lang w:eastAsia="ru-RU"/>
        </w:rPr>
        <w:t>6 площею 2,5778 га з кадастровим номером 4810137200</w:t>
      </w:r>
      <w:r w:rsidR="00195E38"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95E38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195E38"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195E38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195E38"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195E38">
        <w:rPr>
          <w:rFonts w:ascii="Times New Roman" w:eastAsia="Times New Roman" w:hAnsi="Times New Roman" w:cs="Times New Roman"/>
          <w:sz w:val="28"/>
          <w:szCs w:val="28"/>
          <w:lang w:eastAsia="ru-RU"/>
        </w:rPr>
        <w:t>002, земельна ділянка №</w:t>
      </w:r>
      <w:r w:rsidR="00856E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95E38">
        <w:rPr>
          <w:rFonts w:ascii="Times New Roman" w:eastAsia="Times New Roman" w:hAnsi="Times New Roman" w:cs="Times New Roman"/>
          <w:sz w:val="28"/>
          <w:szCs w:val="28"/>
          <w:lang w:eastAsia="ru-RU"/>
        </w:rPr>
        <w:t>7 площею 2,5619 га з кадастровим номером 4810137200</w:t>
      </w:r>
      <w:r w:rsidR="00195E38"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95E3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195E38"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195E38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195E38"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195E38">
        <w:rPr>
          <w:rFonts w:ascii="Times New Roman" w:eastAsia="Times New Roman" w:hAnsi="Times New Roman" w:cs="Times New Roman"/>
          <w:sz w:val="28"/>
          <w:szCs w:val="28"/>
          <w:lang w:eastAsia="ru-RU"/>
        </w:rPr>
        <w:t>002, земельна ділянка №</w:t>
      </w:r>
      <w:r w:rsidR="00856E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95E38">
        <w:rPr>
          <w:rFonts w:ascii="Times New Roman" w:eastAsia="Times New Roman" w:hAnsi="Times New Roman" w:cs="Times New Roman"/>
          <w:sz w:val="28"/>
          <w:szCs w:val="28"/>
          <w:lang w:eastAsia="ru-RU"/>
        </w:rPr>
        <w:t>8 площею 2,1054 га з кадастровим номером 4810137200</w:t>
      </w:r>
      <w:r w:rsidR="00195E38"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95E3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195E38"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195E38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195E38"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195E38">
        <w:rPr>
          <w:rFonts w:ascii="Times New Roman" w:eastAsia="Times New Roman" w:hAnsi="Times New Roman" w:cs="Times New Roman"/>
          <w:sz w:val="28"/>
          <w:szCs w:val="28"/>
          <w:lang w:eastAsia="ru-RU"/>
        </w:rPr>
        <w:t>001, земельна ділянка №</w:t>
      </w:r>
      <w:r w:rsidR="00856E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95E38">
        <w:rPr>
          <w:rFonts w:ascii="Times New Roman" w:eastAsia="Times New Roman" w:hAnsi="Times New Roman" w:cs="Times New Roman"/>
          <w:sz w:val="28"/>
          <w:szCs w:val="28"/>
          <w:lang w:eastAsia="ru-RU"/>
        </w:rPr>
        <w:t>9 площею 0,4568 га з кадастровим номером 4810137200</w:t>
      </w:r>
      <w:r w:rsidR="00195E38"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95E3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195E38"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195E38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195E38"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195E38">
        <w:rPr>
          <w:rFonts w:ascii="Times New Roman" w:eastAsia="Times New Roman" w:hAnsi="Times New Roman" w:cs="Times New Roman"/>
          <w:sz w:val="28"/>
          <w:szCs w:val="28"/>
          <w:lang w:eastAsia="ru-RU"/>
        </w:rPr>
        <w:t>033,</w:t>
      </w:r>
      <w:r w:rsidR="00195E38" w:rsidRPr="00BF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E3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земельна ділянка №</w:t>
      </w:r>
      <w:r w:rsidR="00856E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95E38">
        <w:rPr>
          <w:rFonts w:ascii="Times New Roman" w:eastAsia="Times New Roman" w:hAnsi="Times New Roman" w:cs="Times New Roman"/>
          <w:sz w:val="28"/>
          <w:szCs w:val="28"/>
          <w:lang w:eastAsia="ru-RU"/>
        </w:rPr>
        <w:t>10 площею 6,1456 га з кадастровим номером 4810137200</w:t>
      </w:r>
      <w:r w:rsidR="00195E38"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95E3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195E38"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195E38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195E38" w:rsidRPr="00177E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195E38">
        <w:rPr>
          <w:rFonts w:ascii="Times New Roman" w:eastAsia="Times New Roman" w:hAnsi="Times New Roman" w:cs="Times New Roman"/>
          <w:sz w:val="28"/>
          <w:szCs w:val="28"/>
          <w:lang w:eastAsia="ru-RU"/>
        </w:rPr>
        <w:t>192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r w:rsidR="00856ED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комунальної власності територіальної громади м. Миколаєва передати до земель державної власності за актом приймання-передачі.</w:t>
      </w:r>
    </w:p>
    <w:p w14:paraId="5BF8698D" w14:textId="75B66593" w:rsidR="00195E38" w:rsidRPr="00856ED3" w:rsidRDefault="00B27F1B" w:rsidP="00856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Підстава: п. 13 ст. 123, ст. 117 Земельного кодексу України.</w:t>
      </w:r>
    </w:p>
    <w:p w14:paraId="28A71C0A" w14:textId="77777777" w:rsidR="00B27F1B" w:rsidRPr="00656D92" w:rsidRDefault="00B27F1B" w:rsidP="00856ED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2DEB681A" w14:textId="77777777" w:rsidR="00B27F1B" w:rsidRPr="00656D92" w:rsidRDefault="00B27F1B" w:rsidP="00856ED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3B057753" w14:textId="77777777" w:rsidR="00B27F1B" w:rsidRPr="00656D92" w:rsidRDefault="00B27F1B" w:rsidP="00856ED3">
      <w:pPr>
        <w:widowControl w:val="0"/>
        <w:tabs>
          <w:tab w:val="left" w:pos="76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</w:pPr>
    </w:p>
    <w:p w14:paraId="0198A7B1" w14:textId="728B73FD" w:rsidR="00D60490" w:rsidRPr="00B82661" w:rsidRDefault="00B27F1B" w:rsidP="00B82661">
      <w:pPr>
        <w:widowControl w:val="0"/>
        <w:tabs>
          <w:tab w:val="left" w:pos="76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Міський голова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                                               О.СЄНКЕВИЧ</w:t>
      </w:r>
    </w:p>
    <w:sectPr w:rsidR="00D60490" w:rsidRPr="00B82661" w:rsidSect="00AD2DEC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1B"/>
    <w:rsid w:val="00003859"/>
    <w:rsid w:val="00032D66"/>
    <w:rsid w:val="00177EE3"/>
    <w:rsid w:val="00195E38"/>
    <w:rsid w:val="00273472"/>
    <w:rsid w:val="00380867"/>
    <w:rsid w:val="00516CB0"/>
    <w:rsid w:val="00856ED3"/>
    <w:rsid w:val="00AD2DEC"/>
    <w:rsid w:val="00B27F1B"/>
    <w:rsid w:val="00B82661"/>
    <w:rsid w:val="00BA59BB"/>
    <w:rsid w:val="00BF1EC5"/>
    <w:rsid w:val="00C06A00"/>
    <w:rsid w:val="00D60490"/>
    <w:rsid w:val="00ED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77B20"/>
  <w15:chartTrackingRefBased/>
  <w15:docId w15:val="{2FA11E23-E1FE-4C11-B739-81B79B69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C2F62-EC90-48E9-93B5-0F1DF6FF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6680</Words>
  <Characters>3809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Кадастр</cp:lastModifiedBy>
  <cp:revision>6</cp:revision>
  <cp:lastPrinted>2024-04-09T11:09:00Z</cp:lastPrinted>
  <dcterms:created xsi:type="dcterms:W3CDTF">2024-04-03T09:25:00Z</dcterms:created>
  <dcterms:modified xsi:type="dcterms:W3CDTF">2024-04-10T11:51:00Z</dcterms:modified>
</cp:coreProperties>
</file>